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17CFF" w14:textId="30C0E7E6" w:rsidR="00FF723B" w:rsidRDefault="00822EE7" w:rsidP="00967801">
      <w:pPr>
        <w:spacing w:after="0" w:line="276" w:lineRule="auto"/>
        <w:jc w:val="center"/>
        <w:rPr>
          <w:rFonts w:ascii="Aptos" w:eastAsia="Aptos" w:hAnsi="Aptos" w:cs="Aptos"/>
          <w:b/>
          <w:bCs/>
          <w:color w:val="000000" w:themeColor="text1"/>
          <w:sz w:val="40"/>
          <w:szCs w:val="40"/>
        </w:rPr>
      </w:pPr>
      <w:r w:rsidRPr="00822EE7">
        <w:rPr>
          <w:rFonts w:ascii="Aptos" w:eastAsia="Aptos" w:hAnsi="Aptos" w:cs="Aptos"/>
          <w:b/>
          <w:bCs/>
          <w:noProof/>
          <w:color w:val="000000" w:themeColor="text1"/>
          <w:lang w:val="es-419"/>
        </w:rPr>
        <w:drawing>
          <wp:anchor distT="0" distB="0" distL="114300" distR="114300" simplePos="0" relativeHeight="251704320" behindDoc="0" locked="0" layoutInCell="1" allowOverlap="1" wp14:anchorId="738D30C7" wp14:editId="67FD9AF2">
            <wp:simplePos x="0" y="0"/>
            <wp:positionH relativeFrom="column">
              <wp:posOffset>-1072820</wp:posOffset>
            </wp:positionH>
            <wp:positionV relativeFrom="paragraph">
              <wp:posOffset>-892480</wp:posOffset>
            </wp:positionV>
            <wp:extent cx="7761375" cy="10043770"/>
            <wp:effectExtent l="0" t="0" r="0" b="0"/>
            <wp:wrapNone/>
            <wp:docPr id="70238633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65282" cy="10048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34184D" w14:textId="77777777" w:rsidR="00FF723B" w:rsidRDefault="00FF723B" w:rsidP="00967801">
      <w:pPr>
        <w:spacing w:after="0" w:line="276" w:lineRule="auto"/>
        <w:jc w:val="center"/>
        <w:rPr>
          <w:rFonts w:ascii="Aptos" w:eastAsia="Aptos" w:hAnsi="Aptos" w:cs="Aptos"/>
          <w:b/>
          <w:bCs/>
          <w:color w:val="000000" w:themeColor="text1"/>
          <w:sz w:val="40"/>
          <w:szCs w:val="40"/>
        </w:rPr>
      </w:pPr>
    </w:p>
    <w:p w14:paraId="550E3B1B" w14:textId="77777777" w:rsidR="00FF723B" w:rsidRDefault="00FF723B" w:rsidP="00967801">
      <w:pPr>
        <w:spacing w:after="0" w:line="276" w:lineRule="auto"/>
        <w:jc w:val="center"/>
        <w:rPr>
          <w:rFonts w:ascii="Aptos" w:eastAsia="Aptos" w:hAnsi="Aptos" w:cs="Aptos"/>
          <w:b/>
          <w:bCs/>
          <w:color w:val="000000" w:themeColor="text1"/>
          <w:sz w:val="40"/>
          <w:szCs w:val="40"/>
        </w:rPr>
      </w:pPr>
    </w:p>
    <w:p w14:paraId="42F93F58" w14:textId="77777777" w:rsidR="00FF723B" w:rsidRDefault="00FF723B" w:rsidP="00967801">
      <w:pPr>
        <w:spacing w:after="0" w:line="276" w:lineRule="auto"/>
        <w:jc w:val="center"/>
        <w:rPr>
          <w:rFonts w:ascii="Aptos" w:eastAsia="Aptos" w:hAnsi="Aptos" w:cs="Aptos"/>
          <w:b/>
          <w:bCs/>
          <w:color w:val="000000" w:themeColor="text1"/>
          <w:sz w:val="40"/>
          <w:szCs w:val="40"/>
        </w:rPr>
      </w:pPr>
    </w:p>
    <w:p w14:paraId="6C436653" w14:textId="77777777" w:rsidR="00FF723B" w:rsidRDefault="00FF723B" w:rsidP="00967801">
      <w:pPr>
        <w:spacing w:after="0" w:line="276" w:lineRule="auto"/>
        <w:jc w:val="center"/>
        <w:rPr>
          <w:rFonts w:ascii="Aptos" w:eastAsia="Aptos" w:hAnsi="Aptos" w:cs="Aptos"/>
          <w:b/>
          <w:bCs/>
          <w:color w:val="000000" w:themeColor="text1"/>
          <w:sz w:val="40"/>
          <w:szCs w:val="40"/>
        </w:rPr>
      </w:pPr>
    </w:p>
    <w:p w14:paraId="14B8D743" w14:textId="77777777" w:rsidR="00FF723B" w:rsidRDefault="00FF723B" w:rsidP="00967801">
      <w:pPr>
        <w:spacing w:after="0" w:line="276" w:lineRule="auto"/>
        <w:jc w:val="center"/>
        <w:rPr>
          <w:rFonts w:ascii="Aptos" w:eastAsia="Aptos" w:hAnsi="Aptos" w:cs="Aptos"/>
          <w:b/>
          <w:bCs/>
          <w:color w:val="000000" w:themeColor="text1"/>
          <w:sz w:val="40"/>
          <w:szCs w:val="40"/>
        </w:rPr>
      </w:pPr>
    </w:p>
    <w:p w14:paraId="76392887" w14:textId="77777777" w:rsidR="00FF723B" w:rsidRDefault="00FF723B" w:rsidP="00967801">
      <w:pPr>
        <w:spacing w:after="0" w:line="276" w:lineRule="auto"/>
        <w:jc w:val="center"/>
        <w:rPr>
          <w:rFonts w:ascii="Aptos" w:eastAsia="Aptos" w:hAnsi="Aptos" w:cs="Aptos"/>
          <w:b/>
          <w:bCs/>
          <w:color w:val="000000" w:themeColor="text1"/>
          <w:sz w:val="40"/>
          <w:szCs w:val="40"/>
        </w:rPr>
      </w:pPr>
    </w:p>
    <w:p w14:paraId="107282F0" w14:textId="6359441D" w:rsidR="00822EE7" w:rsidRPr="00822EE7" w:rsidRDefault="00822EE7" w:rsidP="00822EE7">
      <w:pPr>
        <w:spacing w:after="0" w:line="276" w:lineRule="auto"/>
        <w:rPr>
          <w:rFonts w:ascii="Aptos" w:eastAsia="Aptos" w:hAnsi="Aptos" w:cs="Aptos"/>
          <w:b/>
          <w:bCs/>
          <w:color w:val="000000" w:themeColor="text1"/>
          <w:lang w:val="es-419"/>
        </w:rPr>
      </w:pPr>
    </w:p>
    <w:p w14:paraId="1300AE19" w14:textId="77777777" w:rsidR="00967801" w:rsidRDefault="00967801" w:rsidP="00967801">
      <w:pPr>
        <w:spacing w:after="0" w:line="276" w:lineRule="auto"/>
        <w:rPr>
          <w:rFonts w:ascii="Aptos" w:eastAsia="Aptos" w:hAnsi="Aptos" w:cs="Aptos"/>
          <w:b/>
          <w:bCs/>
          <w:color w:val="000000" w:themeColor="text1"/>
        </w:rPr>
      </w:pPr>
    </w:p>
    <w:p w14:paraId="7BD97B0E" w14:textId="77777777" w:rsidR="00DF0F86" w:rsidRDefault="00DF0F86" w:rsidP="00967801">
      <w:pPr>
        <w:spacing w:after="0" w:line="276" w:lineRule="auto"/>
        <w:rPr>
          <w:rFonts w:ascii="Aptos" w:eastAsia="Aptos" w:hAnsi="Aptos" w:cs="Aptos"/>
          <w:b/>
          <w:bCs/>
          <w:color w:val="000000" w:themeColor="text1"/>
        </w:rPr>
        <w:sectPr w:rsidR="00DF0F86">
          <w:headerReference w:type="default" r:id="rId9"/>
          <w:pgSz w:w="12240" w:h="15840"/>
          <w:pgMar w:top="1417" w:right="1701" w:bottom="1417" w:left="1701" w:header="708" w:footer="708" w:gutter="0"/>
          <w:cols w:space="708"/>
          <w:docGrid w:linePitch="360"/>
        </w:sectPr>
      </w:pPr>
    </w:p>
    <w:p w14:paraId="6ACD3ECB" w14:textId="77777777" w:rsidR="00635E24" w:rsidRDefault="00635E24" w:rsidP="00743FD6">
      <w:pPr>
        <w:spacing w:after="0"/>
        <w:jc w:val="both"/>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895"/>
        <w:gridCol w:w="3953"/>
      </w:tblGrid>
      <w:tr w:rsidR="0068344A" w:rsidRPr="003E79BF" w14:paraId="21C08AF2" w14:textId="77777777" w:rsidTr="00DE0CC4">
        <w:tc>
          <w:tcPr>
            <w:tcW w:w="1980" w:type="dxa"/>
          </w:tcPr>
          <w:p w14:paraId="719BEE72" w14:textId="77777777" w:rsidR="0068344A" w:rsidRPr="003E79BF" w:rsidRDefault="0068344A" w:rsidP="008C20FE">
            <w:pPr>
              <w:jc w:val="right"/>
              <w:rPr>
                <w:b/>
                <w:bCs/>
                <w:sz w:val="20"/>
                <w:szCs w:val="20"/>
              </w:rPr>
            </w:pPr>
          </w:p>
        </w:tc>
        <w:tc>
          <w:tcPr>
            <w:tcW w:w="2895" w:type="dxa"/>
          </w:tcPr>
          <w:p w14:paraId="06178C4B" w14:textId="77777777" w:rsidR="0068344A" w:rsidRPr="003E79BF" w:rsidRDefault="0068344A" w:rsidP="008C20FE">
            <w:pPr>
              <w:jc w:val="right"/>
              <w:rPr>
                <w:rFonts w:eastAsia="Proxima Nova" w:cs="Proxima Nova"/>
                <w:b/>
                <w:bCs/>
                <w:color w:val="FFFFFF" w:themeColor="background1"/>
                <w:sz w:val="20"/>
                <w:szCs w:val="20"/>
              </w:rPr>
            </w:pPr>
          </w:p>
        </w:tc>
        <w:tc>
          <w:tcPr>
            <w:tcW w:w="3953" w:type="dxa"/>
            <w:shd w:val="clear" w:color="auto" w:fill="000000" w:themeFill="text1"/>
            <w:vAlign w:val="center"/>
          </w:tcPr>
          <w:p w14:paraId="506DDCE8" w14:textId="1DB05433" w:rsidR="0068344A" w:rsidRPr="003E79BF" w:rsidRDefault="0068344A" w:rsidP="008C20FE">
            <w:pPr>
              <w:jc w:val="right"/>
              <w:rPr>
                <w:b/>
                <w:bCs/>
                <w:sz w:val="20"/>
                <w:szCs w:val="20"/>
              </w:rPr>
            </w:pPr>
            <w:r w:rsidRPr="00671F72">
              <w:rPr>
                <w:rFonts w:eastAsia="Proxima Nova" w:cs="Proxima Nova"/>
                <w:b/>
                <w:bCs/>
                <w:color w:val="FFFFFF" w:themeColor="background1"/>
                <w:sz w:val="32"/>
                <w:szCs w:val="32"/>
                <w:lang w:val="es-ES"/>
              </w:rPr>
              <w:t xml:space="preserve">COMPROMISO </w:t>
            </w:r>
            <w:r w:rsidR="00C1241E">
              <w:rPr>
                <w:rFonts w:eastAsia="Proxima Nova" w:cs="Proxima Nova"/>
                <w:b/>
                <w:bCs/>
                <w:color w:val="FFFFFF" w:themeColor="background1"/>
                <w:sz w:val="32"/>
                <w:szCs w:val="32"/>
                <w:lang w:val="es-ES"/>
              </w:rPr>
              <w:t>5</w:t>
            </w:r>
          </w:p>
        </w:tc>
      </w:tr>
      <w:tr w:rsidR="000D7260" w:rsidRPr="003E79BF" w14:paraId="357DAEB9" w14:textId="77777777" w:rsidTr="00DE0CC4">
        <w:tc>
          <w:tcPr>
            <w:tcW w:w="1980" w:type="dxa"/>
          </w:tcPr>
          <w:p w14:paraId="0948CBBD" w14:textId="77777777" w:rsidR="000D7260" w:rsidRPr="003E79BF" w:rsidRDefault="000D7260" w:rsidP="008C20FE">
            <w:pPr>
              <w:jc w:val="right"/>
              <w:rPr>
                <w:b/>
                <w:bCs/>
                <w:sz w:val="20"/>
                <w:szCs w:val="20"/>
              </w:rPr>
            </w:pPr>
          </w:p>
        </w:tc>
        <w:tc>
          <w:tcPr>
            <w:tcW w:w="2895" w:type="dxa"/>
          </w:tcPr>
          <w:p w14:paraId="48BCB88C" w14:textId="77777777" w:rsidR="000D7260" w:rsidRPr="003E79BF" w:rsidRDefault="000D7260" w:rsidP="008C20FE">
            <w:pPr>
              <w:jc w:val="right"/>
              <w:rPr>
                <w:rFonts w:eastAsia="Proxima Nova" w:cs="Proxima Nova"/>
                <w:b/>
                <w:bCs/>
                <w:color w:val="FFFFFF" w:themeColor="background1"/>
                <w:sz w:val="20"/>
                <w:szCs w:val="20"/>
              </w:rPr>
            </w:pPr>
          </w:p>
        </w:tc>
        <w:tc>
          <w:tcPr>
            <w:tcW w:w="3953" w:type="dxa"/>
            <w:vAlign w:val="center"/>
          </w:tcPr>
          <w:p w14:paraId="0B00B71E" w14:textId="77777777" w:rsidR="000D7260" w:rsidRPr="000D7260" w:rsidRDefault="000D7260" w:rsidP="008C20FE">
            <w:pPr>
              <w:jc w:val="right"/>
              <w:rPr>
                <w:rFonts w:eastAsia="Proxima Nova" w:cs="Proxima Nova"/>
                <w:b/>
                <w:bCs/>
                <w:color w:val="FFFFFF" w:themeColor="background1"/>
                <w:sz w:val="20"/>
                <w:lang w:val="es-ES"/>
              </w:rPr>
            </w:pPr>
          </w:p>
        </w:tc>
      </w:tr>
      <w:tr w:rsidR="0068344A" w:rsidRPr="003E79BF" w14:paraId="61216F02" w14:textId="77777777" w:rsidTr="00DE0CC4">
        <w:tc>
          <w:tcPr>
            <w:tcW w:w="8828" w:type="dxa"/>
            <w:gridSpan w:val="3"/>
          </w:tcPr>
          <w:p w14:paraId="729F3782" w14:textId="0A266EF5" w:rsidR="0068344A" w:rsidRPr="003E79BF" w:rsidRDefault="000D7260" w:rsidP="008C20FE">
            <w:pPr>
              <w:jc w:val="right"/>
              <w:rPr>
                <w:rFonts w:eastAsia="Proxima Nova" w:cs="Proxima Nova"/>
                <w:b/>
                <w:bCs/>
                <w:color w:val="FFFFFF" w:themeColor="background1"/>
              </w:rPr>
            </w:pPr>
            <w:r w:rsidRPr="000D7260">
              <w:rPr>
                <w:rFonts w:eastAsia="Proxima Nova" w:cs="Proxima Nova"/>
                <w:b/>
                <w:bCs/>
                <w:sz w:val="32"/>
                <w:szCs w:val="32"/>
                <w:lang w:val="es-ES"/>
              </w:rPr>
              <w:t>Transformación digital y gestión ágil de los servicios del Régimen de Clases Pasivas Civiles del Estado</w:t>
            </w:r>
          </w:p>
        </w:tc>
      </w:tr>
      <w:tr w:rsidR="0068344A" w:rsidRPr="003E79BF" w14:paraId="2A60CC11" w14:textId="77777777" w:rsidTr="00DE0CC4">
        <w:tc>
          <w:tcPr>
            <w:tcW w:w="8828" w:type="dxa"/>
            <w:gridSpan w:val="3"/>
          </w:tcPr>
          <w:p w14:paraId="5AAC986F" w14:textId="77777777" w:rsidR="0068344A" w:rsidRPr="003E79BF" w:rsidRDefault="0068344A" w:rsidP="008C20FE">
            <w:pPr>
              <w:jc w:val="center"/>
              <w:rPr>
                <w:rFonts w:eastAsia="Proxima Nova" w:cs="Proxima Nova"/>
                <w:b/>
                <w:bCs/>
                <w:color w:val="FFFFFF" w:themeColor="background1"/>
              </w:rPr>
            </w:pPr>
          </w:p>
        </w:tc>
      </w:tr>
      <w:tr w:rsidR="0068344A" w:rsidRPr="003E79BF" w14:paraId="732AF70A" w14:textId="77777777" w:rsidTr="00DE0CC4">
        <w:tc>
          <w:tcPr>
            <w:tcW w:w="1980" w:type="dxa"/>
          </w:tcPr>
          <w:p w14:paraId="5E8177AC" w14:textId="77777777" w:rsidR="0068344A" w:rsidRPr="00F440D2" w:rsidRDefault="0068344A" w:rsidP="008C20FE">
            <w:pPr>
              <w:jc w:val="right"/>
              <w:rPr>
                <w:b/>
                <w:bCs/>
                <w:sz w:val="18"/>
                <w:szCs w:val="18"/>
              </w:rPr>
            </w:pPr>
          </w:p>
        </w:tc>
        <w:tc>
          <w:tcPr>
            <w:tcW w:w="2895" w:type="dxa"/>
          </w:tcPr>
          <w:p w14:paraId="27D8F6F9" w14:textId="77777777" w:rsidR="0068344A" w:rsidRPr="00F440D2" w:rsidRDefault="0068344A" w:rsidP="008C20FE">
            <w:pPr>
              <w:jc w:val="right"/>
              <w:rPr>
                <w:b/>
                <w:bCs/>
                <w:sz w:val="18"/>
                <w:szCs w:val="18"/>
              </w:rPr>
            </w:pPr>
            <w:r w:rsidRPr="00F440D2">
              <w:rPr>
                <w:b/>
                <w:bCs/>
                <w:sz w:val="18"/>
                <w:szCs w:val="18"/>
              </w:rPr>
              <w:t>Fecha de inicio /</w:t>
            </w:r>
          </w:p>
          <w:p w14:paraId="4987811A" w14:textId="77777777" w:rsidR="0068344A" w:rsidRPr="00F440D2" w:rsidRDefault="0068344A" w:rsidP="008C20FE">
            <w:pPr>
              <w:jc w:val="right"/>
              <w:rPr>
                <w:b/>
                <w:bCs/>
                <w:sz w:val="18"/>
                <w:szCs w:val="18"/>
              </w:rPr>
            </w:pPr>
            <w:r w:rsidRPr="00F440D2">
              <w:rPr>
                <w:b/>
                <w:bCs/>
                <w:sz w:val="18"/>
                <w:szCs w:val="18"/>
              </w:rPr>
              <w:t>Fecha de término</w:t>
            </w:r>
          </w:p>
        </w:tc>
        <w:tc>
          <w:tcPr>
            <w:tcW w:w="3953" w:type="dxa"/>
            <w:shd w:val="clear" w:color="auto" w:fill="156082" w:themeFill="accent1"/>
            <w:vAlign w:val="center"/>
          </w:tcPr>
          <w:p w14:paraId="6E70A9B2" w14:textId="79EF8E00" w:rsidR="0068344A" w:rsidRPr="00F440D2" w:rsidRDefault="000D7260" w:rsidP="008C20FE">
            <w:pPr>
              <w:jc w:val="center"/>
              <w:rPr>
                <w:rFonts w:eastAsia="Proxima Nova" w:cs="Proxima Nova"/>
                <w:b/>
                <w:bCs/>
                <w:color w:val="FFFFFF" w:themeColor="background1"/>
                <w:sz w:val="18"/>
                <w:szCs w:val="18"/>
              </w:rPr>
            </w:pPr>
            <w:r>
              <w:rPr>
                <w:rFonts w:eastAsia="Proxima Nova" w:cs="Proxima Nova"/>
                <w:b/>
                <w:bCs/>
                <w:color w:val="FFFFFF" w:themeColor="background1"/>
                <w:sz w:val="22"/>
                <w:szCs w:val="22"/>
              </w:rPr>
              <w:t>m</w:t>
            </w:r>
            <w:r w:rsidR="0068344A" w:rsidRPr="00F440D2">
              <w:rPr>
                <w:rFonts w:eastAsia="Proxima Nova" w:cs="Proxima Nova"/>
                <w:b/>
                <w:bCs/>
                <w:color w:val="FFFFFF" w:themeColor="background1"/>
                <w:sz w:val="22"/>
                <w:szCs w:val="22"/>
              </w:rPr>
              <w:t>arzo 2026 – septiembre 2027</w:t>
            </w:r>
          </w:p>
        </w:tc>
      </w:tr>
      <w:tr w:rsidR="0068344A" w:rsidRPr="003E79BF" w14:paraId="2F85261C" w14:textId="77777777" w:rsidTr="00DE0CC4">
        <w:tc>
          <w:tcPr>
            <w:tcW w:w="1980" w:type="dxa"/>
          </w:tcPr>
          <w:p w14:paraId="525431B1" w14:textId="77777777" w:rsidR="0068344A" w:rsidRPr="0068344A" w:rsidRDefault="0068344A" w:rsidP="008C20FE">
            <w:pPr>
              <w:jc w:val="both"/>
              <w:rPr>
                <w:sz w:val="16"/>
                <w:szCs w:val="16"/>
              </w:rPr>
            </w:pPr>
          </w:p>
        </w:tc>
        <w:tc>
          <w:tcPr>
            <w:tcW w:w="6848" w:type="dxa"/>
            <w:gridSpan w:val="2"/>
          </w:tcPr>
          <w:p w14:paraId="03034545" w14:textId="77777777" w:rsidR="0068344A" w:rsidRPr="0068344A" w:rsidRDefault="0068344A" w:rsidP="008C20FE">
            <w:pPr>
              <w:jc w:val="both"/>
              <w:rPr>
                <w:sz w:val="16"/>
                <w:szCs w:val="16"/>
              </w:rPr>
            </w:pPr>
          </w:p>
        </w:tc>
      </w:tr>
      <w:tr w:rsidR="0068344A" w:rsidRPr="003E79BF" w14:paraId="4D570234" w14:textId="77777777" w:rsidTr="00DE0CC4">
        <w:tc>
          <w:tcPr>
            <w:tcW w:w="1980" w:type="dxa"/>
            <w:shd w:val="clear" w:color="auto" w:fill="156082" w:themeFill="accent1"/>
          </w:tcPr>
          <w:p w14:paraId="2213C2F0" w14:textId="77777777" w:rsidR="0068344A" w:rsidRPr="00F440D2" w:rsidRDefault="0068344A" w:rsidP="008C20FE">
            <w:pPr>
              <w:jc w:val="right"/>
              <w:rPr>
                <w:b/>
                <w:bCs/>
                <w:color w:val="FFFFFF" w:themeColor="background1"/>
                <w:sz w:val="18"/>
                <w:szCs w:val="18"/>
              </w:rPr>
            </w:pPr>
            <w:r w:rsidRPr="00F440D2">
              <w:rPr>
                <w:b/>
                <w:bCs/>
                <w:color w:val="FFFFFF" w:themeColor="background1"/>
                <w:sz w:val="18"/>
                <w:szCs w:val="18"/>
              </w:rPr>
              <w:t xml:space="preserve">Institución </w:t>
            </w:r>
            <w:r>
              <w:rPr>
                <w:b/>
                <w:bCs/>
                <w:color w:val="FFFFFF" w:themeColor="background1"/>
                <w:sz w:val="18"/>
                <w:szCs w:val="18"/>
              </w:rPr>
              <w:t>líder del Compromiso</w:t>
            </w:r>
          </w:p>
        </w:tc>
        <w:tc>
          <w:tcPr>
            <w:tcW w:w="6848" w:type="dxa"/>
            <w:gridSpan w:val="2"/>
          </w:tcPr>
          <w:p w14:paraId="6B2A3598" w14:textId="58305E1C" w:rsidR="0068344A" w:rsidRPr="00F440D2" w:rsidRDefault="000D7260" w:rsidP="008C20FE">
            <w:pPr>
              <w:jc w:val="both"/>
              <w:rPr>
                <w:sz w:val="18"/>
                <w:szCs w:val="18"/>
              </w:rPr>
            </w:pPr>
            <w:r w:rsidRPr="000D7260">
              <w:rPr>
                <w:sz w:val="18"/>
                <w:szCs w:val="18"/>
              </w:rPr>
              <w:t>Oficina Nacional de Servicio Civil (ONSEC)</w:t>
            </w:r>
          </w:p>
        </w:tc>
      </w:tr>
      <w:tr w:rsidR="0068344A" w:rsidRPr="003E79BF" w14:paraId="46BAC4E1" w14:textId="77777777" w:rsidTr="00DE0CC4">
        <w:tc>
          <w:tcPr>
            <w:tcW w:w="1980" w:type="dxa"/>
          </w:tcPr>
          <w:p w14:paraId="1DFC53A5" w14:textId="77777777" w:rsidR="0068344A" w:rsidRPr="0068344A" w:rsidRDefault="0068344A" w:rsidP="008C20FE">
            <w:pPr>
              <w:jc w:val="both"/>
              <w:rPr>
                <w:sz w:val="16"/>
                <w:szCs w:val="16"/>
              </w:rPr>
            </w:pPr>
          </w:p>
        </w:tc>
        <w:tc>
          <w:tcPr>
            <w:tcW w:w="6848" w:type="dxa"/>
            <w:gridSpan w:val="2"/>
          </w:tcPr>
          <w:p w14:paraId="742190BE" w14:textId="77777777" w:rsidR="0068344A" w:rsidRPr="0068344A" w:rsidRDefault="0068344A" w:rsidP="008C20FE">
            <w:pPr>
              <w:jc w:val="both"/>
              <w:rPr>
                <w:sz w:val="16"/>
                <w:szCs w:val="16"/>
              </w:rPr>
            </w:pPr>
          </w:p>
        </w:tc>
      </w:tr>
      <w:tr w:rsidR="0068344A" w:rsidRPr="003E79BF" w14:paraId="66D2B7DC" w14:textId="77777777" w:rsidTr="00DE0CC4">
        <w:tc>
          <w:tcPr>
            <w:tcW w:w="1980" w:type="dxa"/>
            <w:shd w:val="clear" w:color="auto" w:fill="156082" w:themeFill="accent1"/>
          </w:tcPr>
          <w:p w14:paraId="061FCF52" w14:textId="77777777" w:rsidR="0068344A" w:rsidRPr="00F440D2" w:rsidRDefault="0068344A" w:rsidP="008C20FE">
            <w:pPr>
              <w:jc w:val="right"/>
              <w:rPr>
                <w:sz w:val="18"/>
                <w:szCs w:val="18"/>
              </w:rPr>
            </w:pPr>
            <w:r>
              <w:rPr>
                <w:b/>
                <w:bCs/>
                <w:color w:val="FFFFFF" w:themeColor="background1"/>
                <w:sz w:val="18"/>
                <w:szCs w:val="18"/>
              </w:rPr>
              <w:t>Instituciones de Gobierno participantes</w:t>
            </w:r>
          </w:p>
        </w:tc>
        <w:tc>
          <w:tcPr>
            <w:tcW w:w="6848" w:type="dxa"/>
            <w:gridSpan w:val="2"/>
          </w:tcPr>
          <w:p w14:paraId="0D613FA1" w14:textId="76C6D427" w:rsidR="0068344A" w:rsidRPr="00BA4D5A" w:rsidRDefault="000D7260" w:rsidP="008C20FE">
            <w:pPr>
              <w:pStyle w:val="Prrafodelista"/>
              <w:numPr>
                <w:ilvl w:val="0"/>
                <w:numId w:val="37"/>
              </w:numPr>
              <w:ind w:left="175" w:hanging="175"/>
              <w:jc w:val="both"/>
              <w:rPr>
                <w:sz w:val="18"/>
                <w:szCs w:val="18"/>
              </w:rPr>
            </w:pPr>
            <w:r w:rsidRPr="000D7260">
              <w:rPr>
                <w:sz w:val="18"/>
                <w:szCs w:val="18"/>
              </w:rPr>
              <w:t>Comisión Presidencial de Gobierno Abierto y Electrónico (GAE)</w:t>
            </w:r>
          </w:p>
        </w:tc>
      </w:tr>
      <w:tr w:rsidR="0068344A" w:rsidRPr="003E79BF" w14:paraId="006488DD" w14:textId="77777777" w:rsidTr="00DE0CC4">
        <w:tc>
          <w:tcPr>
            <w:tcW w:w="1980" w:type="dxa"/>
          </w:tcPr>
          <w:p w14:paraId="3CE471DA" w14:textId="77777777" w:rsidR="0068344A" w:rsidRPr="0068344A" w:rsidRDefault="0068344A" w:rsidP="008C20FE">
            <w:pPr>
              <w:jc w:val="both"/>
              <w:rPr>
                <w:sz w:val="16"/>
                <w:szCs w:val="16"/>
              </w:rPr>
            </w:pPr>
          </w:p>
        </w:tc>
        <w:tc>
          <w:tcPr>
            <w:tcW w:w="6848" w:type="dxa"/>
            <w:gridSpan w:val="2"/>
          </w:tcPr>
          <w:p w14:paraId="22F0867F" w14:textId="77777777" w:rsidR="0068344A" w:rsidRPr="0068344A" w:rsidRDefault="0068344A" w:rsidP="008C20FE">
            <w:pPr>
              <w:jc w:val="both"/>
              <w:rPr>
                <w:sz w:val="16"/>
                <w:szCs w:val="16"/>
              </w:rPr>
            </w:pPr>
          </w:p>
        </w:tc>
      </w:tr>
      <w:tr w:rsidR="0068344A" w:rsidRPr="003E79BF" w14:paraId="61136AEA" w14:textId="77777777" w:rsidTr="00DE0CC4">
        <w:tc>
          <w:tcPr>
            <w:tcW w:w="1980" w:type="dxa"/>
            <w:shd w:val="clear" w:color="auto" w:fill="156082" w:themeFill="accent1"/>
          </w:tcPr>
          <w:p w14:paraId="2BE327C8" w14:textId="77777777" w:rsidR="0068344A" w:rsidRDefault="0068344A" w:rsidP="008C20FE">
            <w:pPr>
              <w:jc w:val="right"/>
              <w:rPr>
                <w:b/>
                <w:bCs/>
                <w:color w:val="FFFFFF" w:themeColor="background1"/>
                <w:sz w:val="18"/>
                <w:szCs w:val="18"/>
              </w:rPr>
            </w:pPr>
            <w:r>
              <w:rPr>
                <w:b/>
                <w:bCs/>
                <w:color w:val="FFFFFF" w:themeColor="background1"/>
                <w:sz w:val="18"/>
                <w:szCs w:val="18"/>
              </w:rPr>
              <w:t>Organizaciones de Sociedad Civil y</w:t>
            </w:r>
          </w:p>
          <w:p w14:paraId="4479DE8D" w14:textId="77777777" w:rsidR="0068344A" w:rsidRPr="00F440D2" w:rsidRDefault="0068344A" w:rsidP="008C20FE">
            <w:pPr>
              <w:jc w:val="right"/>
              <w:rPr>
                <w:b/>
                <w:bCs/>
                <w:color w:val="FFFFFF" w:themeColor="background1"/>
                <w:sz w:val="18"/>
                <w:szCs w:val="18"/>
              </w:rPr>
            </w:pPr>
            <w:r>
              <w:rPr>
                <w:b/>
                <w:bCs/>
                <w:color w:val="FFFFFF" w:themeColor="background1"/>
                <w:sz w:val="18"/>
                <w:szCs w:val="18"/>
              </w:rPr>
              <w:t xml:space="preserve"> otros actores participantes</w:t>
            </w:r>
          </w:p>
        </w:tc>
        <w:tc>
          <w:tcPr>
            <w:tcW w:w="6848" w:type="dxa"/>
            <w:gridSpan w:val="2"/>
          </w:tcPr>
          <w:p w14:paraId="125BA69C" w14:textId="7217A31F" w:rsidR="0068344A" w:rsidRPr="000D7260" w:rsidRDefault="0068344A" w:rsidP="000D7260">
            <w:pPr>
              <w:jc w:val="both"/>
              <w:rPr>
                <w:sz w:val="18"/>
                <w:szCs w:val="18"/>
              </w:rPr>
            </w:pPr>
          </w:p>
        </w:tc>
      </w:tr>
      <w:tr w:rsidR="0068344A" w:rsidRPr="003E79BF" w14:paraId="0F6E7E12" w14:textId="77777777" w:rsidTr="00DE0CC4">
        <w:tc>
          <w:tcPr>
            <w:tcW w:w="1980" w:type="dxa"/>
          </w:tcPr>
          <w:p w14:paraId="40F96E58" w14:textId="77777777" w:rsidR="0068344A" w:rsidRPr="0068344A" w:rsidRDefault="0068344A" w:rsidP="008C20FE">
            <w:pPr>
              <w:jc w:val="both"/>
              <w:rPr>
                <w:sz w:val="16"/>
                <w:szCs w:val="16"/>
              </w:rPr>
            </w:pPr>
          </w:p>
        </w:tc>
        <w:tc>
          <w:tcPr>
            <w:tcW w:w="6848" w:type="dxa"/>
            <w:gridSpan w:val="2"/>
          </w:tcPr>
          <w:p w14:paraId="3C0B0FEB" w14:textId="77777777" w:rsidR="0068344A" w:rsidRPr="0068344A" w:rsidRDefault="0068344A" w:rsidP="008C20FE">
            <w:pPr>
              <w:jc w:val="both"/>
              <w:rPr>
                <w:sz w:val="16"/>
                <w:szCs w:val="16"/>
              </w:rPr>
            </w:pPr>
          </w:p>
        </w:tc>
      </w:tr>
      <w:tr w:rsidR="0068344A" w:rsidRPr="003E79BF" w14:paraId="6CB05007" w14:textId="77777777" w:rsidTr="00DE0CC4">
        <w:tc>
          <w:tcPr>
            <w:tcW w:w="1980" w:type="dxa"/>
            <w:shd w:val="clear" w:color="auto" w:fill="156082" w:themeFill="accent1"/>
          </w:tcPr>
          <w:p w14:paraId="1CE727E5" w14:textId="77777777" w:rsidR="0068344A" w:rsidRPr="00F440D2" w:rsidRDefault="0068344A" w:rsidP="008C20FE">
            <w:pPr>
              <w:jc w:val="right"/>
              <w:rPr>
                <w:b/>
                <w:bCs/>
                <w:color w:val="FFFFFF" w:themeColor="background1"/>
                <w:sz w:val="18"/>
                <w:szCs w:val="18"/>
              </w:rPr>
            </w:pPr>
            <w:r w:rsidRPr="00F440D2">
              <w:rPr>
                <w:b/>
                <w:bCs/>
                <w:color w:val="FFFFFF" w:themeColor="background1"/>
                <w:sz w:val="18"/>
                <w:szCs w:val="18"/>
              </w:rPr>
              <w:t>Breve descripción del compromiso</w:t>
            </w:r>
          </w:p>
        </w:tc>
        <w:tc>
          <w:tcPr>
            <w:tcW w:w="6848" w:type="dxa"/>
            <w:gridSpan w:val="2"/>
          </w:tcPr>
          <w:p w14:paraId="6AF24E3C" w14:textId="10D00554" w:rsidR="0068344A" w:rsidRPr="00F440D2" w:rsidRDefault="000D7260" w:rsidP="008C20FE">
            <w:pPr>
              <w:jc w:val="both"/>
              <w:rPr>
                <w:sz w:val="18"/>
                <w:szCs w:val="18"/>
              </w:rPr>
            </w:pPr>
            <w:r w:rsidRPr="000D7260">
              <w:rPr>
                <w:sz w:val="18"/>
                <w:szCs w:val="18"/>
              </w:rPr>
              <w:t xml:space="preserve">Implementación de instrumentos técnicos e informáticos que permitan la agilización del análisis de los expedientes del Régimen de Clases Pasivas </w:t>
            </w:r>
            <w:r w:rsidR="00695583">
              <w:rPr>
                <w:sz w:val="18"/>
                <w:szCs w:val="18"/>
              </w:rPr>
              <w:t xml:space="preserve">y </w:t>
            </w:r>
            <w:r w:rsidRPr="000D7260">
              <w:rPr>
                <w:sz w:val="18"/>
                <w:szCs w:val="18"/>
              </w:rPr>
              <w:t>Civiles del Estado.</w:t>
            </w:r>
          </w:p>
        </w:tc>
      </w:tr>
      <w:tr w:rsidR="0068344A" w:rsidRPr="003E79BF" w14:paraId="2101F882" w14:textId="77777777" w:rsidTr="00DE0CC4">
        <w:tc>
          <w:tcPr>
            <w:tcW w:w="1980" w:type="dxa"/>
          </w:tcPr>
          <w:p w14:paraId="42FAFCAD" w14:textId="77777777" w:rsidR="0068344A" w:rsidRPr="0068344A" w:rsidRDefault="0068344A" w:rsidP="008C20FE">
            <w:pPr>
              <w:jc w:val="right"/>
              <w:rPr>
                <w:b/>
                <w:bCs/>
                <w:color w:val="FFFFFF" w:themeColor="background1"/>
                <w:sz w:val="16"/>
                <w:szCs w:val="16"/>
              </w:rPr>
            </w:pPr>
          </w:p>
        </w:tc>
        <w:tc>
          <w:tcPr>
            <w:tcW w:w="6848" w:type="dxa"/>
            <w:gridSpan w:val="2"/>
          </w:tcPr>
          <w:p w14:paraId="31BC547C" w14:textId="77777777" w:rsidR="0068344A" w:rsidRPr="0068344A" w:rsidRDefault="0068344A" w:rsidP="008C20FE">
            <w:pPr>
              <w:jc w:val="both"/>
              <w:rPr>
                <w:sz w:val="16"/>
                <w:szCs w:val="16"/>
              </w:rPr>
            </w:pPr>
          </w:p>
        </w:tc>
      </w:tr>
      <w:tr w:rsidR="0068344A" w:rsidRPr="003E79BF" w14:paraId="25ABDDE8" w14:textId="77777777" w:rsidTr="00DE0CC4">
        <w:tc>
          <w:tcPr>
            <w:tcW w:w="8828" w:type="dxa"/>
            <w:gridSpan w:val="3"/>
            <w:shd w:val="clear" w:color="auto" w:fill="156082" w:themeFill="accent1"/>
          </w:tcPr>
          <w:p w14:paraId="63A7566F" w14:textId="4C7082C8" w:rsidR="0068344A" w:rsidRPr="00F440D2" w:rsidRDefault="0068344A" w:rsidP="008C20FE">
            <w:pPr>
              <w:jc w:val="right"/>
              <w:rPr>
                <w:sz w:val="18"/>
                <w:szCs w:val="18"/>
              </w:rPr>
            </w:pPr>
            <w:r>
              <w:rPr>
                <w:rFonts w:eastAsia="Proxima Nova" w:cs="Proxima Nova"/>
                <w:b/>
                <w:bCs/>
                <w:color w:val="FFFFFF" w:themeColor="background1"/>
                <w:szCs w:val="28"/>
                <w:lang w:val="es-ES"/>
              </w:rPr>
              <w:t xml:space="preserve">DESCRIPCIÓN DEL </w:t>
            </w:r>
            <w:r w:rsidR="00C1241E">
              <w:rPr>
                <w:rFonts w:eastAsia="Proxima Nova" w:cs="Proxima Nova"/>
                <w:b/>
                <w:bCs/>
                <w:color w:val="FFFFFF" w:themeColor="background1"/>
                <w:szCs w:val="28"/>
                <w:lang w:val="es-ES"/>
              </w:rPr>
              <w:t>PROBLEMA</w:t>
            </w:r>
          </w:p>
        </w:tc>
      </w:tr>
      <w:tr w:rsidR="0068344A" w:rsidRPr="003E79BF" w14:paraId="49C81F24" w14:textId="77777777" w:rsidTr="00DE0CC4">
        <w:tc>
          <w:tcPr>
            <w:tcW w:w="1980" w:type="dxa"/>
          </w:tcPr>
          <w:p w14:paraId="4D6CD13E" w14:textId="77777777" w:rsidR="0068344A" w:rsidRPr="0068344A" w:rsidRDefault="0068344A" w:rsidP="008C20FE">
            <w:pPr>
              <w:jc w:val="right"/>
              <w:rPr>
                <w:b/>
                <w:bCs/>
                <w:color w:val="FFFFFF" w:themeColor="background1"/>
                <w:sz w:val="16"/>
                <w:szCs w:val="16"/>
              </w:rPr>
            </w:pPr>
          </w:p>
        </w:tc>
        <w:tc>
          <w:tcPr>
            <w:tcW w:w="6848" w:type="dxa"/>
            <w:gridSpan w:val="2"/>
          </w:tcPr>
          <w:p w14:paraId="62A407B2" w14:textId="77777777" w:rsidR="0068344A" w:rsidRPr="0068344A" w:rsidRDefault="0068344A" w:rsidP="008C20FE">
            <w:pPr>
              <w:jc w:val="both"/>
              <w:rPr>
                <w:sz w:val="16"/>
                <w:szCs w:val="16"/>
              </w:rPr>
            </w:pPr>
          </w:p>
        </w:tc>
      </w:tr>
      <w:tr w:rsidR="0068344A" w:rsidRPr="003E79BF" w14:paraId="66566005" w14:textId="77777777" w:rsidTr="00DE0CC4">
        <w:tc>
          <w:tcPr>
            <w:tcW w:w="1980" w:type="dxa"/>
            <w:shd w:val="clear" w:color="auto" w:fill="156082" w:themeFill="accent1"/>
          </w:tcPr>
          <w:p w14:paraId="1D5F7C00" w14:textId="77777777" w:rsidR="0068344A" w:rsidRPr="00F440D2" w:rsidRDefault="0068344A" w:rsidP="008C20FE">
            <w:pPr>
              <w:jc w:val="right"/>
              <w:rPr>
                <w:b/>
                <w:bCs/>
                <w:color w:val="FFFFFF" w:themeColor="background1"/>
                <w:sz w:val="18"/>
                <w:szCs w:val="18"/>
              </w:rPr>
            </w:pPr>
            <w:r w:rsidRPr="00BA4D5A">
              <w:rPr>
                <w:b/>
                <w:bCs/>
                <w:color w:val="FFFFFF" w:themeColor="background1"/>
                <w:sz w:val="18"/>
                <w:szCs w:val="18"/>
              </w:rPr>
              <w:t>¿Qué problema pretende abordar el compromiso?</w:t>
            </w:r>
          </w:p>
        </w:tc>
        <w:tc>
          <w:tcPr>
            <w:tcW w:w="6848" w:type="dxa"/>
            <w:gridSpan w:val="2"/>
          </w:tcPr>
          <w:p w14:paraId="6A3010CB" w14:textId="77777777" w:rsidR="00C1241E" w:rsidRPr="00C1241E" w:rsidRDefault="00C1241E" w:rsidP="00C1241E">
            <w:pPr>
              <w:jc w:val="both"/>
              <w:rPr>
                <w:sz w:val="18"/>
                <w:szCs w:val="18"/>
              </w:rPr>
            </w:pPr>
            <w:r w:rsidRPr="00C1241E">
              <w:rPr>
                <w:sz w:val="18"/>
                <w:szCs w:val="18"/>
              </w:rPr>
              <w:t>La Dirección de Previsión Civil de la Oficina Nacional de Servicio Civil (ONSEC), es la unidad responsable de gestionar los expedientes del Régimen de Clases Pasivas Civiles del Estado, reguladas en el Decreto Número 63-88 del Congreso de la República, Ley de Clases Pasivas Civiles del Estado.  Dicha normativa establece que el trámite administrativo para resolver una solicitud de jubilación debe completarse en un plazo máximo determinado.</w:t>
            </w:r>
          </w:p>
          <w:p w14:paraId="5101386D" w14:textId="77777777" w:rsidR="00C1241E" w:rsidRPr="00C1241E" w:rsidRDefault="00C1241E" w:rsidP="00C1241E">
            <w:pPr>
              <w:jc w:val="both"/>
              <w:rPr>
                <w:sz w:val="18"/>
                <w:szCs w:val="18"/>
              </w:rPr>
            </w:pPr>
          </w:p>
          <w:p w14:paraId="36DE9107" w14:textId="77777777" w:rsidR="00C1241E" w:rsidRPr="00C1241E" w:rsidRDefault="00C1241E" w:rsidP="00C1241E">
            <w:pPr>
              <w:jc w:val="both"/>
              <w:rPr>
                <w:sz w:val="18"/>
                <w:szCs w:val="18"/>
              </w:rPr>
            </w:pPr>
            <w:r w:rsidRPr="00C1241E">
              <w:rPr>
                <w:sz w:val="18"/>
                <w:szCs w:val="18"/>
              </w:rPr>
              <w:t>La problemática que se presenta actualmente se encuentra enfocada en el aumento del tiempo de gestión promedio, debido a la complejidad de los procedimientos internos, la falta de estandarización de flujos, la intervención de múltiples actores y la insuficiencia de herramientas tecnológicas que viabilicen la gestión y permitan el control eficiente de los expedientes.  Esta situación genera retrasos significativos en la emisión de acuerdos y resoluciones, afectando la calidad del servicio brindado a los usuarios, que “comprende a todo funcionario o empleado que labore en los Organismos Legislativo, Ejecutivo y Judicial, Corte de Constitucionalidad, Tribunal Supremo Electoral, o en las entidades descentralizadas o autónomas del Estado”. (Ley de Clases Pasivas del Estado, Decreto No. 63-88, Artículo 2).</w:t>
            </w:r>
          </w:p>
          <w:p w14:paraId="136E94CF" w14:textId="77777777" w:rsidR="00C1241E" w:rsidRPr="00C1241E" w:rsidRDefault="00C1241E" w:rsidP="00C1241E">
            <w:pPr>
              <w:jc w:val="both"/>
              <w:rPr>
                <w:sz w:val="18"/>
                <w:szCs w:val="18"/>
              </w:rPr>
            </w:pPr>
          </w:p>
          <w:p w14:paraId="7324D042" w14:textId="144F85D2" w:rsidR="0068344A" w:rsidRPr="00F440D2" w:rsidRDefault="00C1241E" w:rsidP="00C1241E">
            <w:pPr>
              <w:jc w:val="both"/>
              <w:rPr>
                <w:sz w:val="18"/>
                <w:szCs w:val="18"/>
              </w:rPr>
            </w:pPr>
            <w:r w:rsidRPr="00C1241E">
              <w:rPr>
                <w:sz w:val="18"/>
                <w:szCs w:val="18"/>
              </w:rPr>
              <w:t>La problemática se identificó en mayor medida a partir de la emisión de los Decretos No. 17-2024 y 18-2024, que aprobaron un aumento general en todas las pensiones, así como en su monto máximo de otorgamiento; en consecuencia, se generó un mayor interés en los servidores públicos por acceder a su derecho de pensión civil por jubilación. Incrementando las solicitudes de pensión en un 108%, pasando de 6 mil 503 solicitudes en 2023, a 13 mil 530 para el año 2025.</w:t>
            </w:r>
          </w:p>
        </w:tc>
      </w:tr>
      <w:tr w:rsidR="0068344A" w:rsidRPr="003E79BF" w14:paraId="2FE7FDBD" w14:textId="77777777" w:rsidTr="00DE0CC4">
        <w:tc>
          <w:tcPr>
            <w:tcW w:w="1980" w:type="dxa"/>
          </w:tcPr>
          <w:p w14:paraId="1AAE9D53" w14:textId="77777777" w:rsidR="0068344A" w:rsidRPr="0068344A" w:rsidRDefault="0068344A" w:rsidP="008C20FE">
            <w:pPr>
              <w:jc w:val="both"/>
              <w:rPr>
                <w:sz w:val="16"/>
                <w:szCs w:val="16"/>
              </w:rPr>
            </w:pPr>
          </w:p>
        </w:tc>
        <w:tc>
          <w:tcPr>
            <w:tcW w:w="6848" w:type="dxa"/>
            <w:gridSpan w:val="2"/>
          </w:tcPr>
          <w:p w14:paraId="37D63625" w14:textId="77777777" w:rsidR="0068344A" w:rsidRPr="0068344A" w:rsidRDefault="0068344A" w:rsidP="008C20FE">
            <w:pPr>
              <w:jc w:val="both"/>
              <w:rPr>
                <w:sz w:val="16"/>
                <w:szCs w:val="16"/>
              </w:rPr>
            </w:pPr>
          </w:p>
        </w:tc>
      </w:tr>
      <w:tr w:rsidR="0068344A" w:rsidRPr="003E79BF" w14:paraId="288E5D14" w14:textId="77777777" w:rsidTr="00DE0CC4">
        <w:tc>
          <w:tcPr>
            <w:tcW w:w="1980" w:type="dxa"/>
            <w:shd w:val="clear" w:color="auto" w:fill="156082" w:themeFill="accent1"/>
          </w:tcPr>
          <w:p w14:paraId="71FDFC65" w14:textId="77777777" w:rsidR="0068344A" w:rsidRPr="00F440D2" w:rsidRDefault="0068344A" w:rsidP="008C20FE">
            <w:pPr>
              <w:jc w:val="right"/>
              <w:rPr>
                <w:b/>
                <w:bCs/>
                <w:color w:val="FFFFFF" w:themeColor="background1"/>
                <w:sz w:val="18"/>
                <w:szCs w:val="18"/>
              </w:rPr>
            </w:pPr>
            <w:r>
              <w:rPr>
                <w:b/>
                <w:bCs/>
                <w:color w:val="FFFFFF" w:themeColor="background1"/>
                <w:sz w:val="18"/>
                <w:szCs w:val="18"/>
              </w:rPr>
              <w:t>¿Cuáles son las causas del problema?</w:t>
            </w:r>
          </w:p>
        </w:tc>
        <w:tc>
          <w:tcPr>
            <w:tcW w:w="6848" w:type="dxa"/>
            <w:gridSpan w:val="2"/>
          </w:tcPr>
          <w:p w14:paraId="3CF00EE3" w14:textId="77777777" w:rsidR="00C1241E" w:rsidRPr="00C1241E" w:rsidRDefault="00C1241E" w:rsidP="00C1241E">
            <w:pPr>
              <w:jc w:val="both"/>
              <w:rPr>
                <w:sz w:val="18"/>
                <w:szCs w:val="18"/>
              </w:rPr>
            </w:pPr>
            <w:r w:rsidRPr="00C1241E">
              <w:rPr>
                <w:sz w:val="18"/>
                <w:szCs w:val="18"/>
              </w:rPr>
              <w:t xml:space="preserve">Como se indicó en el abordaje inicial de la problemática, una de las causas principales de esta situación se originó con la emisión de los Decretos No. 17-2024 y 18-2024. Al aprobarse un aumento general en todas las pensiones y en su monto máximo de otorgamiento, se generó un mayor interés entre los servidores públicos por ejercer su </w:t>
            </w:r>
            <w:r w:rsidRPr="00C1241E">
              <w:rPr>
                <w:sz w:val="18"/>
                <w:szCs w:val="18"/>
              </w:rPr>
              <w:lastRenderedPageBreak/>
              <w:t>derecho de pensión civil por jubilación. Esto provocó un incremento del 108% en las solicitudes, pasando de 6 mil 503 en 2023 a 13 mil 530 en 2025.</w:t>
            </w:r>
          </w:p>
          <w:p w14:paraId="6077E970" w14:textId="77777777" w:rsidR="00C1241E" w:rsidRPr="00C1241E" w:rsidRDefault="00C1241E" w:rsidP="00C1241E">
            <w:pPr>
              <w:jc w:val="both"/>
              <w:rPr>
                <w:sz w:val="18"/>
                <w:szCs w:val="18"/>
              </w:rPr>
            </w:pPr>
          </w:p>
          <w:p w14:paraId="734358C2" w14:textId="77777777" w:rsidR="00C1241E" w:rsidRPr="00C1241E" w:rsidRDefault="00C1241E" w:rsidP="00C1241E">
            <w:pPr>
              <w:jc w:val="both"/>
              <w:rPr>
                <w:sz w:val="18"/>
                <w:szCs w:val="18"/>
              </w:rPr>
            </w:pPr>
            <w:r w:rsidRPr="00C1241E">
              <w:rPr>
                <w:sz w:val="18"/>
                <w:szCs w:val="18"/>
              </w:rPr>
              <w:t>A nivel interno de la institución, se identifica que la capacidad instalada de recurso humano en la dirección responsable, resulta insuficiente para atender oportunamente el volumen de demanda actual de trámites relacionados al Régimen de Clases Pasivas Civiles del Estado. A este desafío se suma una brecha tecnológica en la sistematización y automatización de los procedimientos, cuya modernización depende directamente de la disponibilidad presupuestaria institucional.</w:t>
            </w:r>
          </w:p>
          <w:p w14:paraId="79B0F9F7" w14:textId="77777777" w:rsidR="00C1241E" w:rsidRPr="00C1241E" w:rsidRDefault="00C1241E" w:rsidP="00C1241E">
            <w:pPr>
              <w:jc w:val="both"/>
              <w:rPr>
                <w:sz w:val="18"/>
                <w:szCs w:val="18"/>
              </w:rPr>
            </w:pPr>
          </w:p>
          <w:p w14:paraId="37C8AC7F" w14:textId="157283BA" w:rsidR="0068344A" w:rsidRPr="00F440D2" w:rsidRDefault="00C1241E" w:rsidP="00C1241E">
            <w:pPr>
              <w:jc w:val="both"/>
              <w:rPr>
                <w:sz w:val="18"/>
                <w:szCs w:val="18"/>
              </w:rPr>
            </w:pPr>
            <w:r w:rsidRPr="00C1241E">
              <w:rPr>
                <w:sz w:val="18"/>
                <w:szCs w:val="18"/>
              </w:rPr>
              <w:t>Adicionalmente, el Artículo 30 de la Ley de Clases Pasivas Civiles del Estado establece que las entidades involucradas en el trámite son la Oficina Nacional de Servicio Civil, la Contraloría General de Cuentas y el Ministerio de Finanzas Públicas; requiriendo, en ocasiones, la intervención de las instituciones donde laboró el servidor y exservidor público. En consecuencia, el tiempo de gestión total varía y se supedita a la capacidad administrativa de cada una de estas dependencias.</w:t>
            </w:r>
          </w:p>
        </w:tc>
      </w:tr>
      <w:tr w:rsidR="0068344A" w:rsidRPr="003E79BF" w14:paraId="5FDA9F20" w14:textId="77777777" w:rsidTr="00DE0CC4">
        <w:tc>
          <w:tcPr>
            <w:tcW w:w="1980" w:type="dxa"/>
          </w:tcPr>
          <w:p w14:paraId="7895930A" w14:textId="77777777" w:rsidR="0068344A" w:rsidRPr="0068344A" w:rsidRDefault="0068344A" w:rsidP="008C20FE">
            <w:pPr>
              <w:jc w:val="right"/>
              <w:rPr>
                <w:b/>
                <w:bCs/>
                <w:color w:val="FFFFFF" w:themeColor="background1"/>
                <w:sz w:val="16"/>
                <w:szCs w:val="16"/>
              </w:rPr>
            </w:pPr>
          </w:p>
        </w:tc>
        <w:tc>
          <w:tcPr>
            <w:tcW w:w="6848" w:type="dxa"/>
            <w:gridSpan w:val="2"/>
          </w:tcPr>
          <w:p w14:paraId="1D36F17A" w14:textId="77777777" w:rsidR="0068344A" w:rsidRPr="0068344A" w:rsidRDefault="0068344A" w:rsidP="008C20FE">
            <w:pPr>
              <w:jc w:val="both"/>
              <w:rPr>
                <w:sz w:val="16"/>
                <w:szCs w:val="16"/>
              </w:rPr>
            </w:pPr>
          </w:p>
        </w:tc>
      </w:tr>
      <w:tr w:rsidR="0068344A" w:rsidRPr="003E79BF" w14:paraId="5993D476" w14:textId="77777777" w:rsidTr="00DE0CC4">
        <w:tc>
          <w:tcPr>
            <w:tcW w:w="8828" w:type="dxa"/>
            <w:gridSpan w:val="3"/>
            <w:shd w:val="clear" w:color="auto" w:fill="156082" w:themeFill="accent1"/>
          </w:tcPr>
          <w:p w14:paraId="6117653E" w14:textId="77777777" w:rsidR="0068344A" w:rsidRPr="00F440D2" w:rsidRDefault="0068344A" w:rsidP="008C20FE">
            <w:pPr>
              <w:jc w:val="right"/>
              <w:rPr>
                <w:rFonts w:eastAsia="Proxima Nova" w:cs="Proxima Nova"/>
                <w:b/>
                <w:bCs/>
                <w:color w:val="FFFFFF" w:themeColor="background1"/>
                <w:szCs w:val="28"/>
                <w:lang w:val="es-ES"/>
              </w:rPr>
            </w:pPr>
            <w:r>
              <w:rPr>
                <w:rFonts w:eastAsia="Proxima Nova" w:cs="Proxima Nova"/>
                <w:b/>
                <w:bCs/>
                <w:color w:val="FFFFFF" w:themeColor="background1"/>
                <w:szCs w:val="28"/>
                <w:lang w:val="es-ES"/>
              </w:rPr>
              <w:t>DESCRIPCIÓN DEL COMPROMISO</w:t>
            </w:r>
          </w:p>
        </w:tc>
      </w:tr>
      <w:tr w:rsidR="0068344A" w:rsidRPr="003E79BF" w14:paraId="24D44BFC" w14:textId="77777777" w:rsidTr="00DE0CC4">
        <w:tc>
          <w:tcPr>
            <w:tcW w:w="1980" w:type="dxa"/>
          </w:tcPr>
          <w:p w14:paraId="174AA403" w14:textId="77777777" w:rsidR="0068344A" w:rsidRPr="0068344A" w:rsidRDefault="0068344A" w:rsidP="008C20FE">
            <w:pPr>
              <w:jc w:val="right"/>
              <w:rPr>
                <w:b/>
                <w:bCs/>
                <w:color w:val="FFFFFF" w:themeColor="background1"/>
                <w:sz w:val="16"/>
                <w:szCs w:val="16"/>
              </w:rPr>
            </w:pPr>
          </w:p>
        </w:tc>
        <w:tc>
          <w:tcPr>
            <w:tcW w:w="6848" w:type="dxa"/>
            <w:gridSpan w:val="2"/>
          </w:tcPr>
          <w:p w14:paraId="2582C535" w14:textId="77777777" w:rsidR="0068344A" w:rsidRPr="0068344A" w:rsidRDefault="0068344A" w:rsidP="008C20FE">
            <w:pPr>
              <w:jc w:val="both"/>
              <w:rPr>
                <w:sz w:val="16"/>
                <w:szCs w:val="16"/>
              </w:rPr>
            </w:pPr>
          </w:p>
        </w:tc>
      </w:tr>
      <w:tr w:rsidR="0068344A" w:rsidRPr="003E79BF" w14:paraId="38F66CA0" w14:textId="77777777" w:rsidTr="00DE0CC4">
        <w:tc>
          <w:tcPr>
            <w:tcW w:w="1980" w:type="dxa"/>
            <w:shd w:val="clear" w:color="auto" w:fill="156082" w:themeFill="accent1"/>
          </w:tcPr>
          <w:p w14:paraId="7F73D231" w14:textId="77777777" w:rsidR="0068344A" w:rsidRPr="00F440D2" w:rsidRDefault="0068344A" w:rsidP="008C20FE">
            <w:pPr>
              <w:jc w:val="right"/>
              <w:rPr>
                <w:b/>
                <w:bCs/>
                <w:color w:val="FFFFFF" w:themeColor="background1"/>
                <w:sz w:val="18"/>
                <w:szCs w:val="18"/>
              </w:rPr>
            </w:pPr>
            <w:r>
              <w:rPr>
                <w:b/>
                <w:bCs/>
                <w:color w:val="FFFFFF" w:themeColor="background1"/>
                <w:sz w:val="18"/>
                <w:szCs w:val="18"/>
              </w:rPr>
              <w:t>¿Qué se ha hecho hasta ahora para solucionar el problema?</w:t>
            </w:r>
          </w:p>
        </w:tc>
        <w:tc>
          <w:tcPr>
            <w:tcW w:w="6848" w:type="dxa"/>
            <w:gridSpan w:val="2"/>
          </w:tcPr>
          <w:p w14:paraId="55B01A5B" w14:textId="77777777" w:rsidR="00C1241E" w:rsidRPr="00C1241E" w:rsidRDefault="00C1241E" w:rsidP="00C1241E">
            <w:pPr>
              <w:jc w:val="both"/>
              <w:rPr>
                <w:sz w:val="18"/>
                <w:szCs w:val="18"/>
              </w:rPr>
            </w:pPr>
            <w:r w:rsidRPr="00C1241E">
              <w:rPr>
                <w:sz w:val="18"/>
                <w:szCs w:val="18"/>
              </w:rPr>
              <w:t xml:space="preserve">Durante los años 2024 y 2025, la ONSEC gestionó y recibió ampliaciones presupuestarias por Q1.6 millones y Q1.9 millones, respectivamente, asignadas para su ejecución en el último cuatrimestre de cada año. Este incremento de recursos permitió fortalecer el recurso humano de la Dirección de Previsión Civil, alcanzando un equipo de 44 servidores públicos dedicados exclusivamente al análisis y revisión de expedientes de pensión. Como resultado directo de este fortalecimiento, la capacidad operativa demostró un crecimiento sostenido. </w:t>
            </w:r>
          </w:p>
          <w:p w14:paraId="5FEFF677" w14:textId="77777777" w:rsidR="00C1241E" w:rsidRPr="00C1241E" w:rsidRDefault="00C1241E" w:rsidP="00C1241E">
            <w:pPr>
              <w:jc w:val="both"/>
              <w:rPr>
                <w:sz w:val="18"/>
                <w:szCs w:val="18"/>
              </w:rPr>
            </w:pPr>
          </w:p>
          <w:p w14:paraId="13CF122B" w14:textId="77777777" w:rsidR="00C1241E" w:rsidRPr="00C1241E" w:rsidRDefault="00C1241E" w:rsidP="00C1241E">
            <w:pPr>
              <w:jc w:val="both"/>
              <w:rPr>
                <w:sz w:val="18"/>
                <w:szCs w:val="18"/>
              </w:rPr>
            </w:pPr>
            <w:r w:rsidRPr="00C1241E">
              <w:rPr>
                <w:sz w:val="18"/>
                <w:szCs w:val="18"/>
              </w:rPr>
              <w:t>Mientras que en 2023 se emitieron 19 mil 308 documentos vinculados a expedientes de pensión, la producción registró un incremento del 8.16% en 2024 y del 13.97% en 2025.</w:t>
            </w:r>
          </w:p>
          <w:p w14:paraId="09F8B46C" w14:textId="77777777" w:rsidR="00C1241E" w:rsidRPr="00C1241E" w:rsidRDefault="00C1241E" w:rsidP="00C1241E">
            <w:pPr>
              <w:jc w:val="both"/>
              <w:rPr>
                <w:sz w:val="18"/>
                <w:szCs w:val="18"/>
              </w:rPr>
            </w:pPr>
          </w:p>
          <w:p w14:paraId="252E3A93" w14:textId="77777777" w:rsidR="00C1241E" w:rsidRPr="00C1241E" w:rsidRDefault="00C1241E" w:rsidP="00C1241E">
            <w:pPr>
              <w:jc w:val="both"/>
              <w:rPr>
                <w:sz w:val="18"/>
                <w:szCs w:val="18"/>
              </w:rPr>
            </w:pPr>
            <w:r w:rsidRPr="00C1241E">
              <w:rPr>
                <w:sz w:val="18"/>
                <w:szCs w:val="18"/>
              </w:rPr>
              <w:t>Aunado al aumento de personal, se ejecutaron acciones de mejora continua, destacando la simplificación del formato de Certificación de Servicio. Esta modernización agilizó los tiempos de emisión y facilitó la integración de la información, optimizando tanto la velocidad como la profundidad del análisis de cada trámite.</w:t>
            </w:r>
          </w:p>
          <w:p w14:paraId="7989DABD" w14:textId="77777777" w:rsidR="00C1241E" w:rsidRPr="00C1241E" w:rsidRDefault="00C1241E" w:rsidP="00C1241E">
            <w:pPr>
              <w:jc w:val="both"/>
              <w:rPr>
                <w:sz w:val="18"/>
                <w:szCs w:val="18"/>
              </w:rPr>
            </w:pPr>
          </w:p>
          <w:p w14:paraId="1953A53A" w14:textId="38996D7C" w:rsidR="0068344A" w:rsidRPr="00F440D2" w:rsidRDefault="00C1241E" w:rsidP="00C1241E">
            <w:pPr>
              <w:jc w:val="both"/>
              <w:rPr>
                <w:sz w:val="18"/>
                <w:szCs w:val="18"/>
              </w:rPr>
            </w:pPr>
            <w:r w:rsidRPr="00C1241E">
              <w:rPr>
                <w:sz w:val="18"/>
                <w:szCs w:val="18"/>
              </w:rPr>
              <w:t>Finalmente, con el objetivo de superar las limitaciones del Sistema Informático de Previsión Civil (SIP), durante este período se reestructuró el flujo de trabajo y se redefinieron los roles de usuario. Esta intervención estratégica permitió transitar hacia un modelo más eficiente, asegurando un mayor control y fluidez en la gestión de los expedientes.</w:t>
            </w:r>
          </w:p>
        </w:tc>
      </w:tr>
      <w:tr w:rsidR="0068344A" w:rsidRPr="003E79BF" w14:paraId="7006C5C9" w14:textId="77777777" w:rsidTr="00DE0CC4">
        <w:tc>
          <w:tcPr>
            <w:tcW w:w="1980" w:type="dxa"/>
          </w:tcPr>
          <w:p w14:paraId="60B205B2" w14:textId="77777777" w:rsidR="0068344A" w:rsidRPr="0068344A" w:rsidRDefault="0068344A" w:rsidP="008C20FE">
            <w:pPr>
              <w:jc w:val="right"/>
              <w:rPr>
                <w:b/>
                <w:bCs/>
                <w:color w:val="FFFFFF" w:themeColor="background1"/>
                <w:sz w:val="16"/>
                <w:szCs w:val="16"/>
              </w:rPr>
            </w:pPr>
          </w:p>
        </w:tc>
        <w:tc>
          <w:tcPr>
            <w:tcW w:w="6848" w:type="dxa"/>
            <w:gridSpan w:val="2"/>
          </w:tcPr>
          <w:p w14:paraId="28917A1F" w14:textId="77777777" w:rsidR="0068344A" w:rsidRPr="0068344A" w:rsidRDefault="0068344A" w:rsidP="008C20FE">
            <w:pPr>
              <w:jc w:val="both"/>
              <w:rPr>
                <w:sz w:val="16"/>
                <w:szCs w:val="16"/>
              </w:rPr>
            </w:pPr>
          </w:p>
        </w:tc>
      </w:tr>
      <w:tr w:rsidR="0068344A" w:rsidRPr="003E79BF" w14:paraId="7819325C" w14:textId="77777777" w:rsidTr="00DE0CC4">
        <w:tc>
          <w:tcPr>
            <w:tcW w:w="1980" w:type="dxa"/>
            <w:shd w:val="clear" w:color="auto" w:fill="156082" w:themeFill="accent1"/>
          </w:tcPr>
          <w:p w14:paraId="4EDE97A5" w14:textId="77777777" w:rsidR="0068344A" w:rsidRPr="00F440D2" w:rsidRDefault="0068344A" w:rsidP="008C20FE">
            <w:pPr>
              <w:jc w:val="right"/>
              <w:rPr>
                <w:b/>
                <w:bCs/>
                <w:color w:val="FFFFFF" w:themeColor="background1"/>
                <w:sz w:val="18"/>
                <w:szCs w:val="18"/>
              </w:rPr>
            </w:pPr>
            <w:r>
              <w:rPr>
                <w:b/>
                <w:bCs/>
                <w:color w:val="FFFFFF" w:themeColor="background1"/>
                <w:sz w:val="18"/>
                <w:szCs w:val="18"/>
              </w:rPr>
              <w:t>¿Qué solución propone?</w:t>
            </w:r>
          </w:p>
        </w:tc>
        <w:tc>
          <w:tcPr>
            <w:tcW w:w="6848" w:type="dxa"/>
            <w:gridSpan w:val="2"/>
          </w:tcPr>
          <w:p w14:paraId="21AF1F23" w14:textId="77777777" w:rsidR="00C1241E" w:rsidRPr="00C1241E" w:rsidRDefault="00C1241E" w:rsidP="00C1241E">
            <w:pPr>
              <w:jc w:val="both"/>
              <w:rPr>
                <w:sz w:val="18"/>
                <w:szCs w:val="18"/>
              </w:rPr>
            </w:pPr>
            <w:r w:rsidRPr="00C1241E">
              <w:rPr>
                <w:sz w:val="18"/>
                <w:szCs w:val="18"/>
              </w:rPr>
              <w:t>Frente a la problemática descrita, resulta imperativo ejecutar un análisis integral de los procedimientos vigentes en los trámites de expedientes del Régimen de Clases Pasivas Civiles del Estado. Este estudio contempla la identificación de cuellos de botella, la evaluación técnica de cada fase y la toma de decisiones para modificar, simplificar, estandarizar, sistematizar o automatizar los procesos. El objetivo central es contar con herramientas técnicas e informáticas que fortalezca la eficiencia administrativa, eleve la calidad de la experiencia del usuario y garantice el estricto cumplimiento de la Ley de Clases Pasivas Civiles del Estado.</w:t>
            </w:r>
          </w:p>
          <w:p w14:paraId="564A49F2" w14:textId="77777777" w:rsidR="00C1241E" w:rsidRPr="00C1241E" w:rsidRDefault="00C1241E" w:rsidP="00C1241E">
            <w:pPr>
              <w:jc w:val="both"/>
              <w:rPr>
                <w:sz w:val="18"/>
                <w:szCs w:val="18"/>
              </w:rPr>
            </w:pPr>
          </w:p>
          <w:p w14:paraId="561D110F" w14:textId="77777777" w:rsidR="00C1241E" w:rsidRPr="00C1241E" w:rsidRDefault="00C1241E" w:rsidP="00C1241E">
            <w:pPr>
              <w:jc w:val="both"/>
              <w:rPr>
                <w:sz w:val="18"/>
                <w:szCs w:val="18"/>
              </w:rPr>
            </w:pPr>
            <w:r w:rsidRPr="00C1241E">
              <w:rPr>
                <w:sz w:val="18"/>
                <w:szCs w:val="18"/>
              </w:rPr>
              <w:t>Si bien los esfuerzos de sistematización impulsados por el Decreto No. 5-2021, Ley para la Simplificación de Requisitos y Trámites Administrativos, sentaron las bases para la modernización administrativa en la ONSEC, el crecimiento exponencial de la demanda exige ir más allá. En el marco de la mejora continua, es necesaria una reevaluación diagnóstica que permita integrar nuevas fases de simplificación, sistematización y automatización, dotando a la institución de la capacidad operativa necesaria para responder con agilidad y certeza a los desafíos actuales y futuros.</w:t>
            </w:r>
          </w:p>
          <w:p w14:paraId="342455E0" w14:textId="77777777" w:rsidR="00C1241E" w:rsidRPr="00C1241E" w:rsidRDefault="00C1241E" w:rsidP="00C1241E">
            <w:pPr>
              <w:jc w:val="both"/>
              <w:rPr>
                <w:sz w:val="18"/>
                <w:szCs w:val="18"/>
              </w:rPr>
            </w:pPr>
          </w:p>
          <w:p w14:paraId="4C6C76DF" w14:textId="70FF3BA7" w:rsidR="0068344A" w:rsidRPr="00F440D2" w:rsidRDefault="00C1241E" w:rsidP="00C1241E">
            <w:pPr>
              <w:jc w:val="both"/>
              <w:rPr>
                <w:sz w:val="18"/>
                <w:szCs w:val="18"/>
              </w:rPr>
            </w:pPr>
            <w:r w:rsidRPr="00C1241E">
              <w:rPr>
                <w:sz w:val="18"/>
                <w:szCs w:val="18"/>
              </w:rPr>
              <w:lastRenderedPageBreak/>
              <w:t>Reiterando lo establecido en el Artículo 30 de la Ley de Clases Pasivas Civiles del Estado, las entidades involucradas en el trámite son la Oficina Nacional de Servicio Civil, la Contraloría General de Cuentas y el Ministerio de Finanzas Públicas. En ese sentido esta Oficina les extenderá a dichas instituciones la invitación oficial para colaborar y acompañar en la implementación de este compromiso que busca beneficiar a la población guatemalteca.</w:t>
            </w:r>
          </w:p>
        </w:tc>
      </w:tr>
      <w:tr w:rsidR="0068344A" w:rsidRPr="003E79BF" w14:paraId="6E4AF3C6" w14:textId="77777777" w:rsidTr="00DE0CC4">
        <w:tc>
          <w:tcPr>
            <w:tcW w:w="1980" w:type="dxa"/>
          </w:tcPr>
          <w:p w14:paraId="79ADDC18" w14:textId="77777777" w:rsidR="0068344A" w:rsidRPr="0068344A" w:rsidRDefault="0068344A" w:rsidP="008C20FE">
            <w:pPr>
              <w:jc w:val="right"/>
              <w:rPr>
                <w:b/>
                <w:bCs/>
                <w:color w:val="FFFFFF" w:themeColor="background1"/>
                <w:sz w:val="16"/>
                <w:szCs w:val="16"/>
              </w:rPr>
            </w:pPr>
          </w:p>
        </w:tc>
        <w:tc>
          <w:tcPr>
            <w:tcW w:w="6848" w:type="dxa"/>
            <w:gridSpan w:val="2"/>
          </w:tcPr>
          <w:p w14:paraId="1DE17B7C" w14:textId="77777777" w:rsidR="0068344A" w:rsidRPr="0068344A" w:rsidRDefault="0068344A" w:rsidP="008C20FE">
            <w:pPr>
              <w:jc w:val="both"/>
              <w:rPr>
                <w:sz w:val="16"/>
                <w:szCs w:val="16"/>
              </w:rPr>
            </w:pPr>
          </w:p>
        </w:tc>
      </w:tr>
      <w:tr w:rsidR="0068344A" w:rsidRPr="003E79BF" w14:paraId="358F1714" w14:textId="77777777" w:rsidTr="00DE0CC4">
        <w:tc>
          <w:tcPr>
            <w:tcW w:w="1980" w:type="dxa"/>
            <w:shd w:val="clear" w:color="auto" w:fill="156082" w:themeFill="accent1"/>
          </w:tcPr>
          <w:p w14:paraId="4C76E7D1" w14:textId="77777777" w:rsidR="0068344A" w:rsidRPr="00F440D2" w:rsidRDefault="0068344A" w:rsidP="008C20FE">
            <w:pPr>
              <w:jc w:val="right"/>
              <w:rPr>
                <w:b/>
                <w:bCs/>
                <w:color w:val="FFFFFF" w:themeColor="background1"/>
                <w:sz w:val="18"/>
                <w:szCs w:val="18"/>
              </w:rPr>
            </w:pPr>
            <w:r>
              <w:rPr>
                <w:b/>
                <w:bCs/>
                <w:color w:val="FFFFFF" w:themeColor="background1"/>
                <w:sz w:val="18"/>
                <w:szCs w:val="18"/>
              </w:rPr>
              <w:t>¿Qué resultados queremos lograr implementando este compromiso?</w:t>
            </w:r>
          </w:p>
        </w:tc>
        <w:tc>
          <w:tcPr>
            <w:tcW w:w="6848" w:type="dxa"/>
            <w:gridSpan w:val="2"/>
          </w:tcPr>
          <w:p w14:paraId="08A8248E" w14:textId="23F4DD89" w:rsidR="0068344A" w:rsidRPr="00C1241E" w:rsidRDefault="00C1241E" w:rsidP="00C1241E">
            <w:pPr>
              <w:jc w:val="both"/>
              <w:rPr>
                <w:sz w:val="18"/>
                <w:szCs w:val="18"/>
              </w:rPr>
            </w:pPr>
            <w:r w:rsidRPr="00C1241E">
              <w:rPr>
                <w:sz w:val="18"/>
                <w:szCs w:val="18"/>
              </w:rPr>
              <w:t>Brindar a los servidores, exservidores públicos y beneficiarios del Régimen de Clases Pasivas Civiles del Estado una gestión moderna y transparente a través de la implementación de instrumentos técnicos e informáticos que permitan la agilización del análisis de los expedientes minimizando el margen del error humano, que se refleje en la optimización de tiempo de respuesta.</w:t>
            </w:r>
          </w:p>
        </w:tc>
      </w:tr>
      <w:tr w:rsidR="0068344A" w:rsidRPr="003E79BF" w14:paraId="30D28C9C" w14:textId="77777777" w:rsidTr="00DE0CC4">
        <w:tc>
          <w:tcPr>
            <w:tcW w:w="1980" w:type="dxa"/>
          </w:tcPr>
          <w:p w14:paraId="4D753CA5" w14:textId="77777777" w:rsidR="0068344A" w:rsidRPr="0068344A" w:rsidRDefault="0068344A" w:rsidP="008C20FE">
            <w:pPr>
              <w:jc w:val="right"/>
              <w:rPr>
                <w:b/>
                <w:bCs/>
                <w:color w:val="FFFFFF" w:themeColor="background1"/>
                <w:sz w:val="16"/>
                <w:szCs w:val="16"/>
              </w:rPr>
            </w:pPr>
          </w:p>
        </w:tc>
        <w:tc>
          <w:tcPr>
            <w:tcW w:w="6848" w:type="dxa"/>
            <w:gridSpan w:val="2"/>
          </w:tcPr>
          <w:p w14:paraId="25A472BD" w14:textId="77777777" w:rsidR="0068344A" w:rsidRPr="0068344A" w:rsidRDefault="0068344A" w:rsidP="008C20FE">
            <w:pPr>
              <w:jc w:val="both"/>
              <w:rPr>
                <w:sz w:val="16"/>
                <w:szCs w:val="16"/>
              </w:rPr>
            </w:pPr>
          </w:p>
        </w:tc>
      </w:tr>
      <w:tr w:rsidR="0068344A" w:rsidRPr="003E79BF" w14:paraId="117A9DCF" w14:textId="77777777" w:rsidTr="00DE0CC4">
        <w:tc>
          <w:tcPr>
            <w:tcW w:w="8828" w:type="dxa"/>
            <w:gridSpan w:val="3"/>
            <w:shd w:val="clear" w:color="auto" w:fill="156082" w:themeFill="accent1"/>
          </w:tcPr>
          <w:p w14:paraId="18690F3F" w14:textId="77777777" w:rsidR="0068344A" w:rsidRPr="00F440D2" w:rsidRDefault="0068344A" w:rsidP="008C20FE">
            <w:pPr>
              <w:jc w:val="right"/>
              <w:rPr>
                <w:sz w:val="18"/>
                <w:szCs w:val="18"/>
              </w:rPr>
            </w:pPr>
            <w:r>
              <w:rPr>
                <w:rFonts w:eastAsia="Proxima Nova" w:cs="Proxima Nova"/>
                <w:b/>
                <w:bCs/>
                <w:color w:val="FFFFFF" w:themeColor="background1"/>
                <w:szCs w:val="28"/>
                <w:lang w:val="es-ES"/>
              </w:rPr>
              <w:t>ANÁLISIS DEL COMPROMISO</w:t>
            </w:r>
          </w:p>
        </w:tc>
      </w:tr>
      <w:tr w:rsidR="0068344A" w:rsidRPr="003E79BF" w14:paraId="2D1CC9DB" w14:textId="77777777" w:rsidTr="00DE0CC4">
        <w:tc>
          <w:tcPr>
            <w:tcW w:w="1980" w:type="dxa"/>
          </w:tcPr>
          <w:p w14:paraId="2804D156" w14:textId="77777777" w:rsidR="0068344A" w:rsidRPr="0068344A" w:rsidRDefault="0068344A" w:rsidP="008C20FE">
            <w:pPr>
              <w:jc w:val="right"/>
              <w:rPr>
                <w:b/>
                <w:bCs/>
                <w:color w:val="FFFFFF" w:themeColor="background1"/>
                <w:sz w:val="16"/>
                <w:szCs w:val="16"/>
              </w:rPr>
            </w:pPr>
          </w:p>
        </w:tc>
        <w:tc>
          <w:tcPr>
            <w:tcW w:w="6848" w:type="dxa"/>
            <w:gridSpan w:val="2"/>
          </w:tcPr>
          <w:p w14:paraId="5BDFA07D" w14:textId="77777777" w:rsidR="0068344A" w:rsidRPr="0068344A" w:rsidRDefault="0068344A" w:rsidP="008C20FE">
            <w:pPr>
              <w:jc w:val="both"/>
              <w:rPr>
                <w:sz w:val="16"/>
                <w:szCs w:val="16"/>
              </w:rPr>
            </w:pPr>
          </w:p>
        </w:tc>
      </w:tr>
      <w:tr w:rsidR="0068344A" w:rsidRPr="003E79BF" w14:paraId="1410ED9D" w14:textId="77777777" w:rsidTr="00DE0CC4">
        <w:tc>
          <w:tcPr>
            <w:tcW w:w="1980" w:type="dxa"/>
            <w:shd w:val="clear" w:color="auto" w:fill="156082" w:themeFill="accent1"/>
          </w:tcPr>
          <w:p w14:paraId="4478A65B" w14:textId="77777777" w:rsidR="0068344A" w:rsidRPr="00F440D2" w:rsidRDefault="0068344A" w:rsidP="008C20FE">
            <w:pPr>
              <w:jc w:val="right"/>
              <w:rPr>
                <w:b/>
                <w:bCs/>
                <w:color w:val="FFFFFF" w:themeColor="background1"/>
                <w:sz w:val="18"/>
                <w:szCs w:val="18"/>
              </w:rPr>
            </w:pPr>
            <w:r>
              <w:rPr>
                <w:b/>
                <w:bCs/>
                <w:color w:val="FFFFFF" w:themeColor="background1"/>
                <w:sz w:val="18"/>
                <w:szCs w:val="18"/>
              </w:rPr>
              <w:t>¿Cómo promoverá la transparencia en el compromiso?</w:t>
            </w:r>
          </w:p>
        </w:tc>
        <w:tc>
          <w:tcPr>
            <w:tcW w:w="6848" w:type="dxa"/>
            <w:gridSpan w:val="2"/>
          </w:tcPr>
          <w:p w14:paraId="6392DC0E" w14:textId="1A4FA292" w:rsidR="0068344A" w:rsidRPr="00F440D2" w:rsidRDefault="00C1241E" w:rsidP="008C20FE">
            <w:pPr>
              <w:jc w:val="both"/>
              <w:rPr>
                <w:sz w:val="18"/>
                <w:szCs w:val="18"/>
              </w:rPr>
            </w:pPr>
            <w:r w:rsidRPr="00C1241E">
              <w:rPr>
                <w:sz w:val="18"/>
                <w:szCs w:val="18"/>
              </w:rPr>
              <w:t>Brindar información oportuna relacionada a la trazabilidad del expediente personal, a través de los diferentes canales de información con los que cuenta la institución.</w:t>
            </w:r>
          </w:p>
        </w:tc>
      </w:tr>
      <w:tr w:rsidR="0068344A" w:rsidRPr="003E79BF" w14:paraId="486F25F9" w14:textId="77777777" w:rsidTr="00DE0CC4">
        <w:tc>
          <w:tcPr>
            <w:tcW w:w="1980" w:type="dxa"/>
          </w:tcPr>
          <w:p w14:paraId="6878626B" w14:textId="77777777" w:rsidR="0068344A" w:rsidRPr="0068344A" w:rsidRDefault="0068344A" w:rsidP="008C20FE">
            <w:pPr>
              <w:jc w:val="right"/>
              <w:rPr>
                <w:b/>
                <w:bCs/>
                <w:color w:val="FFFFFF" w:themeColor="background1"/>
                <w:sz w:val="16"/>
                <w:szCs w:val="16"/>
              </w:rPr>
            </w:pPr>
          </w:p>
        </w:tc>
        <w:tc>
          <w:tcPr>
            <w:tcW w:w="6848" w:type="dxa"/>
            <w:gridSpan w:val="2"/>
          </w:tcPr>
          <w:p w14:paraId="6D64A086" w14:textId="77777777" w:rsidR="0068344A" w:rsidRPr="0068344A" w:rsidRDefault="0068344A" w:rsidP="008C20FE">
            <w:pPr>
              <w:jc w:val="both"/>
              <w:rPr>
                <w:sz w:val="16"/>
                <w:szCs w:val="16"/>
              </w:rPr>
            </w:pPr>
          </w:p>
        </w:tc>
      </w:tr>
      <w:tr w:rsidR="0068344A" w:rsidRPr="003E79BF" w14:paraId="3F9D7BD0" w14:textId="77777777" w:rsidTr="00DE0CC4">
        <w:tc>
          <w:tcPr>
            <w:tcW w:w="1980" w:type="dxa"/>
            <w:shd w:val="clear" w:color="auto" w:fill="156082" w:themeFill="accent1"/>
          </w:tcPr>
          <w:p w14:paraId="6B108D82" w14:textId="77777777" w:rsidR="0068344A" w:rsidRPr="00F440D2" w:rsidRDefault="0068344A" w:rsidP="008C20FE">
            <w:pPr>
              <w:jc w:val="right"/>
              <w:rPr>
                <w:b/>
                <w:bCs/>
                <w:color w:val="FFFFFF" w:themeColor="background1"/>
                <w:sz w:val="18"/>
                <w:szCs w:val="18"/>
              </w:rPr>
            </w:pPr>
            <w:r>
              <w:rPr>
                <w:b/>
                <w:bCs/>
                <w:color w:val="FFFFFF" w:themeColor="background1"/>
                <w:sz w:val="18"/>
                <w:szCs w:val="18"/>
              </w:rPr>
              <w:t>¿Cómo ayudará el compromiso a fomentar la rendición de cuentas?</w:t>
            </w:r>
          </w:p>
        </w:tc>
        <w:tc>
          <w:tcPr>
            <w:tcW w:w="6848" w:type="dxa"/>
            <w:gridSpan w:val="2"/>
          </w:tcPr>
          <w:p w14:paraId="75119C13" w14:textId="11B73AD1" w:rsidR="0068344A" w:rsidRPr="00F440D2" w:rsidRDefault="00C1241E" w:rsidP="008C20FE">
            <w:pPr>
              <w:jc w:val="both"/>
              <w:rPr>
                <w:sz w:val="18"/>
                <w:szCs w:val="18"/>
              </w:rPr>
            </w:pPr>
            <w:r w:rsidRPr="00C1241E">
              <w:rPr>
                <w:sz w:val="18"/>
                <w:szCs w:val="18"/>
              </w:rPr>
              <w:t>El compromiso fortalecerá la rendición de cuentas por medio de la transformación del sistema de trazabilidad del expediente, esto permitirá a los usuarios consultar el estado y avance de sus trámites en tiempo real. Contribuyendo así, con instrumentos de seguimiento y evaluación que generen información verificable para el control institucional.</w:t>
            </w:r>
          </w:p>
        </w:tc>
      </w:tr>
      <w:tr w:rsidR="0068344A" w:rsidRPr="003E79BF" w14:paraId="72CE7DDF" w14:textId="77777777" w:rsidTr="00DE0CC4">
        <w:tc>
          <w:tcPr>
            <w:tcW w:w="1980" w:type="dxa"/>
          </w:tcPr>
          <w:p w14:paraId="17A3BE98" w14:textId="77777777" w:rsidR="0068344A" w:rsidRPr="0068344A" w:rsidRDefault="0068344A" w:rsidP="008C20FE">
            <w:pPr>
              <w:jc w:val="right"/>
              <w:rPr>
                <w:b/>
                <w:bCs/>
                <w:color w:val="FFFFFF" w:themeColor="background1"/>
                <w:sz w:val="16"/>
                <w:szCs w:val="16"/>
              </w:rPr>
            </w:pPr>
          </w:p>
        </w:tc>
        <w:tc>
          <w:tcPr>
            <w:tcW w:w="6848" w:type="dxa"/>
            <w:gridSpan w:val="2"/>
          </w:tcPr>
          <w:p w14:paraId="7FD3937F" w14:textId="77777777" w:rsidR="0068344A" w:rsidRPr="0068344A" w:rsidRDefault="0068344A" w:rsidP="008C20FE">
            <w:pPr>
              <w:jc w:val="both"/>
              <w:rPr>
                <w:sz w:val="16"/>
                <w:szCs w:val="16"/>
              </w:rPr>
            </w:pPr>
          </w:p>
        </w:tc>
      </w:tr>
      <w:tr w:rsidR="0068344A" w:rsidRPr="003E79BF" w14:paraId="22047179" w14:textId="77777777" w:rsidTr="00DE0CC4">
        <w:tc>
          <w:tcPr>
            <w:tcW w:w="1980" w:type="dxa"/>
            <w:shd w:val="clear" w:color="auto" w:fill="156082" w:themeFill="accent1"/>
          </w:tcPr>
          <w:p w14:paraId="76BFD543" w14:textId="77777777" w:rsidR="0068344A" w:rsidRPr="00F440D2" w:rsidRDefault="0068344A" w:rsidP="008C20FE">
            <w:pPr>
              <w:jc w:val="right"/>
              <w:rPr>
                <w:b/>
                <w:bCs/>
                <w:color w:val="FFFFFF" w:themeColor="background1"/>
                <w:sz w:val="18"/>
                <w:szCs w:val="18"/>
              </w:rPr>
            </w:pPr>
            <w:r>
              <w:rPr>
                <w:b/>
                <w:bCs/>
                <w:color w:val="FFFFFF" w:themeColor="background1"/>
                <w:sz w:val="18"/>
                <w:szCs w:val="18"/>
              </w:rPr>
              <w:t>¿Cómo mejorará el compromiso la participación ciudadana en la definición, implementación y seguimiento de soluciones?</w:t>
            </w:r>
          </w:p>
        </w:tc>
        <w:tc>
          <w:tcPr>
            <w:tcW w:w="6848" w:type="dxa"/>
            <w:gridSpan w:val="2"/>
          </w:tcPr>
          <w:p w14:paraId="386551EB" w14:textId="3712A4A0" w:rsidR="0068344A" w:rsidRPr="00F440D2" w:rsidRDefault="00C1241E" w:rsidP="008C20FE">
            <w:pPr>
              <w:jc w:val="both"/>
              <w:rPr>
                <w:sz w:val="18"/>
                <w:szCs w:val="18"/>
              </w:rPr>
            </w:pPr>
            <w:r w:rsidRPr="00C1241E">
              <w:rPr>
                <w:sz w:val="18"/>
                <w:szCs w:val="18"/>
              </w:rPr>
              <w:t>Promoviendo la participación de los servidores, exservidores públicos y beneficiarios del Régimen de Clases Pasivas Civiles del Estado, al generar canales de retroalimentación sobre la gestión del servicio, incorporando su opinión en la mejora continua de los procesos.</w:t>
            </w:r>
          </w:p>
        </w:tc>
      </w:tr>
    </w:tbl>
    <w:p w14:paraId="1F820547" w14:textId="77777777" w:rsidR="0068344A" w:rsidRDefault="0068344A" w:rsidP="0068344A">
      <w:pPr>
        <w:spacing w:after="0"/>
        <w:jc w:val="both"/>
      </w:pPr>
    </w:p>
    <w:tbl>
      <w:tblPr>
        <w:tblStyle w:val="Tablaconcuadrcula"/>
        <w:tblW w:w="0" w:type="auto"/>
        <w:tblLayout w:type="fixed"/>
        <w:tblLook w:val="04A0" w:firstRow="1" w:lastRow="0" w:firstColumn="1" w:lastColumn="0" w:noHBand="0" w:noVBand="1"/>
      </w:tblPr>
      <w:tblGrid>
        <w:gridCol w:w="1651"/>
        <w:gridCol w:w="1984"/>
        <w:gridCol w:w="896"/>
        <w:gridCol w:w="913"/>
        <w:gridCol w:w="1355"/>
        <w:gridCol w:w="1199"/>
        <w:gridCol w:w="830"/>
      </w:tblGrid>
      <w:tr w:rsidR="0068344A" w:rsidRPr="00410988" w14:paraId="6FD85CE8" w14:textId="77777777" w:rsidTr="008C20FE">
        <w:tc>
          <w:tcPr>
            <w:tcW w:w="1651" w:type="dxa"/>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5A1131DC" w14:textId="77777777" w:rsidR="0068344A" w:rsidRPr="00410988" w:rsidRDefault="0068344A" w:rsidP="008C20FE">
            <w:pPr>
              <w:jc w:val="center"/>
              <w:rPr>
                <w:b/>
                <w:bCs/>
                <w:color w:val="FFFFFF" w:themeColor="background1"/>
                <w:sz w:val="16"/>
                <w:szCs w:val="16"/>
              </w:rPr>
            </w:pPr>
            <w:r w:rsidRPr="00410988">
              <w:rPr>
                <w:b/>
                <w:bCs/>
                <w:color w:val="FFFFFF" w:themeColor="background1"/>
                <w:sz w:val="16"/>
                <w:szCs w:val="16"/>
              </w:rPr>
              <w:t>Hitos</w:t>
            </w:r>
          </w:p>
        </w:tc>
        <w:tc>
          <w:tcPr>
            <w:tcW w:w="1984" w:type="dxa"/>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60B2A02F" w14:textId="77777777" w:rsidR="0068344A" w:rsidRPr="00410988" w:rsidRDefault="0068344A" w:rsidP="008C20FE">
            <w:pPr>
              <w:jc w:val="center"/>
              <w:rPr>
                <w:b/>
                <w:bCs/>
                <w:color w:val="FFFFFF" w:themeColor="background1"/>
                <w:sz w:val="16"/>
                <w:szCs w:val="16"/>
              </w:rPr>
            </w:pPr>
            <w:r w:rsidRPr="00410988">
              <w:rPr>
                <w:b/>
                <w:bCs/>
                <w:color w:val="FFFFFF" w:themeColor="background1"/>
                <w:sz w:val="16"/>
                <w:szCs w:val="16"/>
              </w:rPr>
              <w:t>Resultados esperados</w:t>
            </w:r>
          </w:p>
        </w:tc>
        <w:tc>
          <w:tcPr>
            <w:tcW w:w="896" w:type="dxa"/>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3FB80E0E" w14:textId="77777777" w:rsidR="0068344A" w:rsidRPr="00410988" w:rsidRDefault="0068344A" w:rsidP="008C20FE">
            <w:pPr>
              <w:jc w:val="center"/>
              <w:rPr>
                <w:b/>
                <w:bCs/>
                <w:color w:val="FFFFFF" w:themeColor="background1"/>
                <w:sz w:val="16"/>
                <w:szCs w:val="16"/>
              </w:rPr>
            </w:pPr>
            <w:r w:rsidRPr="00410988">
              <w:rPr>
                <w:b/>
                <w:bCs/>
                <w:color w:val="FFFFFF" w:themeColor="background1"/>
                <w:sz w:val="16"/>
                <w:szCs w:val="16"/>
              </w:rPr>
              <w:t>Fecha de inicio</w:t>
            </w:r>
          </w:p>
        </w:tc>
        <w:tc>
          <w:tcPr>
            <w:tcW w:w="913" w:type="dxa"/>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130006E8" w14:textId="77777777" w:rsidR="0068344A" w:rsidRPr="00410988" w:rsidRDefault="0068344A" w:rsidP="008C20FE">
            <w:pPr>
              <w:jc w:val="center"/>
              <w:rPr>
                <w:b/>
                <w:bCs/>
                <w:color w:val="FFFFFF" w:themeColor="background1"/>
                <w:sz w:val="16"/>
                <w:szCs w:val="16"/>
              </w:rPr>
            </w:pPr>
            <w:r w:rsidRPr="00410988">
              <w:rPr>
                <w:b/>
                <w:bCs/>
                <w:color w:val="FFFFFF" w:themeColor="background1"/>
                <w:sz w:val="16"/>
                <w:szCs w:val="16"/>
              </w:rPr>
              <w:t xml:space="preserve">Fecha de </w:t>
            </w:r>
            <w:r>
              <w:rPr>
                <w:b/>
                <w:bCs/>
                <w:color w:val="FFFFFF" w:themeColor="background1"/>
                <w:sz w:val="16"/>
                <w:szCs w:val="16"/>
              </w:rPr>
              <w:t>fin</w:t>
            </w:r>
          </w:p>
        </w:tc>
        <w:tc>
          <w:tcPr>
            <w:tcW w:w="3384" w:type="dxa"/>
            <w:gridSpan w:val="3"/>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0315A144" w14:textId="77777777" w:rsidR="0068344A" w:rsidRPr="00410988" w:rsidRDefault="0068344A" w:rsidP="008C20FE">
            <w:pPr>
              <w:jc w:val="center"/>
              <w:rPr>
                <w:b/>
                <w:bCs/>
                <w:color w:val="FFFFFF" w:themeColor="background1"/>
                <w:sz w:val="16"/>
                <w:szCs w:val="16"/>
              </w:rPr>
            </w:pPr>
            <w:r w:rsidRPr="00410988">
              <w:rPr>
                <w:b/>
                <w:bCs/>
                <w:color w:val="FFFFFF" w:themeColor="background1"/>
                <w:sz w:val="16"/>
                <w:szCs w:val="16"/>
              </w:rPr>
              <w:t>Partes interesadas</w:t>
            </w:r>
          </w:p>
        </w:tc>
      </w:tr>
      <w:tr w:rsidR="0068344A" w:rsidRPr="00410988" w14:paraId="5F4FF74B" w14:textId="77777777" w:rsidTr="008C20FE">
        <w:tc>
          <w:tcPr>
            <w:tcW w:w="1651" w:type="dxa"/>
            <w:vMerge w:val="restart"/>
            <w:tcBorders>
              <w:top w:val="single" w:sz="4" w:space="0" w:color="auto"/>
              <w:left w:val="single" w:sz="4" w:space="0" w:color="auto"/>
              <w:bottom w:val="single" w:sz="4" w:space="0" w:color="auto"/>
              <w:right w:val="single" w:sz="4" w:space="0" w:color="auto"/>
            </w:tcBorders>
            <w:vAlign w:val="center"/>
          </w:tcPr>
          <w:p w14:paraId="5A711AC1" w14:textId="77777777" w:rsidR="0068344A" w:rsidRPr="00C90AF3" w:rsidRDefault="0068344A" w:rsidP="008C20FE">
            <w:pPr>
              <w:jc w:val="both"/>
              <w:rPr>
                <w:b/>
                <w:bCs/>
                <w:sz w:val="16"/>
                <w:szCs w:val="16"/>
              </w:rPr>
            </w:pPr>
            <w:r w:rsidRPr="00C90AF3">
              <w:rPr>
                <w:b/>
                <w:bCs/>
                <w:sz w:val="16"/>
                <w:szCs w:val="16"/>
              </w:rPr>
              <w:t>Hito 1.</w:t>
            </w:r>
          </w:p>
          <w:p w14:paraId="401C533A" w14:textId="77777777" w:rsidR="0068344A" w:rsidRDefault="0068344A" w:rsidP="008C20FE">
            <w:pPr>
              <w:jc w:val="both"/>
              <w:rPr>
                <w:sz w:val="16"/>
                <w:szCs w:val="16"/>
              </w:rPr>
            </w:pPr>
          </w:p>
          <w:p w14:paraId="19B1AE3E" w14:textId="25F5E20A" w:rsidR="0068344A" w:rsidRPr="00410988" w:rsidRDefault="00C1241E" w:rsidP="008C20FE">
            <w:pPr>
              <w:jc w:val="both"/>
              <w:rPr>
                <w:sz w:val="16"/>
                <w:szCs w:val="16"/>
              </w:rPr>
            </w:pPr>
            <w:r w:rsidRPr="00C1241E">
              <w:rPr>
                <w:sz w:val="16"/>
                <w:szCs w:val="16"/>
              </w:rPr>
              <w:t>Elaboración de un diagnóstico integral del proceso de trámites del Régimen de Clases Pasivas Civiles del Estado, para identificar áreas de oportunidad y estructurar un plan de acción a corto, mediano y largo plazo.</w:t>
            </w:r>
          </w:p>
        </w:tc>
        <w:tc>
          <w:tcPr>
            <w:tcW w:w="1984" w:type="dxa"/>
            <w:vMerge w:val="restart"/>
            <w:tcBorders>
              <w:top w:val="single" w:sz="4" w:space="0" w:color="auto"/>
              <w:left w:val="single" w:sz="4" w:space="0" w:color="auto"/>
              <w:bottom w:val="single" w:sz="4" w:space="0" w:color="auto"/>
              <w:right w:val="single" w:sz="4" w:space="0" w:color="auto"/>
            </w:tcBorders>
            <w:vAlign w:val="center"/>
          </w:tcPr>
          <w:p w14:paraId="50762FA7" w14:textId="4BD88931" w:rsidR="0068344A" w:rsidRPr="00410988" w:rsidRDefault="00C1241E" w:rsidP="008C20FE">
            <w:pPr>
              <w:jc w:val="both"/>
              <w:rPr>
                <w:sz w:val="16"/>
                <w:szCs w:val="16"/>
              </w:rPr>
            </w:pPr>
            <w:r w:rsidRPr="00C1241E">
              <w:rPr>
                <w:sz w:val="16"/>
                <w:szCs w:val="16"/>
              </w:rPr>
              <w:t>Documento de diagnóstico técnico validado, que incluye el mapeo de procesos actuales y la matriz de acciones de mejora propuestas.</w:t>
            </w:r>
          </w:p>
        </w:tc>
        <w:tc>
          <w:tcPr>
            <w:tcW w:w="896" w:type="dxa"/>
            <w:vMerge w:val="restart"/>
            <w:tcBorders>
              <w:top w:val="single" w:sz="4" w:space="0" w:color="auto"/>
              <w:left w:val="single" w:sz="4" w:space="0" w:color="auto"/>
              <w:bottom w:val="single" w:sz="4" w:space="0" w:color="auto"/>
              <w:right w:val="single" w:sz="4" w:space="0" w:color="auto"/>
            </w:tcBorders>
            <w:vAlign w:val="center"/>
          </w:tcPr>
          <w:p w14:paraId="0E37B07C" w14:textId="38EE9E34" w:rsidR="0068344A" w:rsidRDefault="00C1241E" w:rsidP="008C20FE">
            <w:pPr>
              <w:jc w:val="center"/>
              <w:rPr>
                <w:sz w:val="16"/>
                <w:szCs w:val="16"/>
              </w:rPr>
            </w:pPr>
            <w:r>
              <w:rPr>
                <w:sz w:val="16"/>
                <w:szCs w:val="16"/>
              </w:rPr>
              <w:t>abril</w:t>
            </w:r>
          </w:p>
          <w:p w14:paraId="610EFD2C" w14:textId="126F29D5" w:rsidR="00C1241E" w:rsidRPr="00410988" w:rsidRDefault="00C1241E" w:rsidP="008C20FE">
            <w:pPr>
              <w:jc w:val="center"/>
              <w:rPr>
                <w:sz w:val="16"/>
                <w:szCs w:val="16"/>
              </w:rPr>
            </w:pPr>
            <w:r>
              <w:rPr>
                <w:sz w:val="16"/>
                <w:szCs w:val="16"/>
              </w:rPr>
              <w:t>2026</w:t>
            </w:r>
          </w:p>
        </w:tc>
        <w:tc>
          <w:tcPr>
            <w:tcW w:w="913" w:type="dxa"/>
            <w:vMerge w:val="restart"/>
            <w:tcBorders>
              <w:top w:val="single" w:sz="4" w:space="0" w:color="auto"/>
              <w:left w:val="single" w:sz="4" w:space="0" w:color="auto"/>
              <w:bottom w:val="single" w:sz="4" w:space="0" w:color="auto"/>
              <w:right w:val="single" w:sz="4" w:space="0" w:color="auto"/>
            </w:tcBorders>
            <w:vAlign w:val="center"/>
          </w:tcPr>
          <w:p w14:paraId="3258CA63" w14:textId="61375739" w:rsidR="0068344A" w:rsidRDefault="00C1241E" w:rsidP="008C20FE">
            <w:pPr>
              <w:jc w:val="center"/>
              <w:rPr>
                <w:sz w:val="16"/>
                <w:szCs w:val="16"/>
              </w:rPr>
            </w:pPr>
            <w:r>
              <w:rPr>
                <w:sz w:val="16"/>
                <w:szCs w:val="16"/>
              </w:rPr>
              <w:t>diciembre</w:t>
            </w:r>
          </w:p>
          <w:p w14:paraId="17136338" w14:textId="64DB2028" w:rsidR="00C1241E" w:rsidRPr="00410988" w:rsidRDefault="00C1241E" w:rsidP="008C20FE">
            <w:pPr>
              <w:jc w:val="center"/>
              <w:rPr>
                <w:sz w:val="16"/>
                <w:szCs w:val="16"/>
              </w:rPr>
            </w:pPr>
            <w:r>
              <w:rPr>
                <w:sz w:val="16"/>
                <w:szCs w:val="16"/>
              </w:rPr>
              <w:t>2026</w:t>
            </w:r>
          </w:p>
        </w:tc>
        <w:tc>
          <w:tcPr>
            <w:tcW w:w="3384" w:type="dxa"/>
            <w:gridSpan w:val="3"/>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5DD213D7" w14:textId="77777777" w:rsidR="0068344A" w:rsidRPr="00410988" w:rsidRDefault="0068344A" w:rsidP="008C20FE">
            <w:pPr>
              <w:jc w:val="center"/>
              <w:rPr>
                <w:b/>
                <w:bCs/>
                <w:sz w:val="16"/>
                <w:szCs w:val="16"/>
              </w:rPr>
            </w:pPr>
            <w:r w:rsidRPr="00410988">
              <w:rPr>
                <w:b/>
                <w:bCs/>
                <w:sz w:val="16"/>
                <w:szCs w:val="16"/>
              </w:rPr>
              <w:t xml:space="preserve">Líder del </w:t>
            </w:r>
            <w:r>
              <w:rPr>
                <w:b/>
                <w:bCs/>
                <w:sz w:val="16"/>
                <w:szCs w:val="16"/>
              </w:rPr>
              <w:t>Hito</w:t>
            </w:r>
          </w:p>
        </w:tc>
      </w:tr>
      <w:tr w:rsidR="0068344A" w:rsidRPr="00410988" w14:paraId="0EDB545B" w14:textId="77777777" w:rsidTr="008C20FE">
        <w:tc>
          <w:tcPr>
            <w:tcW w:w="1651" w:type="dxa"/>
            <w:vMerge/>
            <w:tcBorders>
              <w:top w:val="single" w:sz="4" w:space="0" w:color="auto"/>
              <w:left w:val="single" w:sz="4" w:space="0" w:color="auto"/>
              <w:bottom w:val="single" w:sz="4" w:space="0" w:color="auto"/>
              <w:right w:val="single" w:sz="4" w:space="0" w:color="auto"/>
            </w:tcBorders>
          </w:tcPr>
          <w:p w14:paraId="19CEF06F" w14:textId="77777777" w:rsidR="0068344A" w:rsidRPr="00410988" w:rsidRDefault="0068344A" w:rsidP="008C20FE">
            <w:pPr>
              <w:jc w:val="both"/>
              <w:rPr>
                <w:sz w:val="16"/>
                <w:szCs w:val="16"/>
              </w:rPr>
            </w:pPr>
          </w:p>
        </w:tc>
        <w:tc>
          <w:tcPr>
            <w:tcW w:w="1984" w:type="dxa"/>
            <w:vMerge/>
            <w:tcBorders>
              <w:top w:val="single" w:sz="4" w:space="0" w:color="auto"/>
              <w:left w:val="single" w:sz="4" w:space="0" w:color="auto"/>
              <w:bottom w:val="single" w:sz="4" w:space="0" w:color="auto"/>
              <w:right w:val="single" w:sz="4" w:space="0" w:color="auto"/>
            </w:tcBorders>
          </w:tcPr>
          <w:p w14:paraId="32EA934A" w14:textId="77777777" w:rsidR="0068344A" w:rsidRPr="00410988" w:rsidRDefault="0068344A" w:rsidP="008C20FE">
            <w:pPr>
              <w:jc w:val="both"/>
              <w:rPr>
                <w:sz w:val="16"/>
                <w:szCs w:val="16"/>
              </w:rPr>
            </w:pPr>
          </w:p>
        </w:tc>
        <w:tc>
          <w:tcPr>
            <w:tcW w:w="896" w:type="dxa"/>
            <w:vMerge/>
            <w:tcBorders>
              <w:top w:val="single" w:sz="4" w:space="0" w:color="auto"/>
              <w:left w:val="single" w:sz="4" w:space="0" w:color="auto"/>
              <w:bottom w:val="single" w:sz="4" w:space="0" w:color="auto"/>
              <w:right w:val="single" w:sz="4" w:space="0" w:color="auto"/>
            </w:tcBorders>
          </w:tcPr>
          <w:p w14:paraId="6C2143DD" w14:textId="77777777" w:rsidR="0068344A" w:rsidRPr="00410988" w:rsidRDefault="0068344A" w:rsidP="008C20FE">
            <w:pPr>
              <w:jc w:val="both"/>
              <w:rPr>
                <w:sz w:val="16"/>
                <w:szCs w:val="16"/>
              </w:rPr>
            </w:pPr>
          </w:p>
        </w:tc>
        <w:tc>
          <w:tcPr>
            <w:tcW w:w="913" w:type="dxa"/>
            <w:vMerge/>
            <w:tcBorders>
              <w:top w:val="single" w:sz="4" w:space="0" w:color="auto"/>
              <w:left w:val="single" w:sz="4" w:space="0" w:color="auto"/>
              <w:bottom w:val="single" w:sz="4" w:space="0" w:color="auto"/>
              <w:right w:val="single" w:sz="4" w:space="0" w:color="auto"/>
            </w:tcBorders>
          </w:tcPr>
          <w:p w14:paraId="53356826" w14:textId="77777777" w:rsidR="0068344A" w:rsidRPr="00410988" w:rsidRDefault="0068344A" w:rsidP="008C20FE">
            <w:pPr>
              <w:jc w:val="both"/>
              <w:rPr>
                <w:sz w:val="16"/>
                <w:szCs w:val="16"/>
              </w:rPr>
            </w:pPr>
          </w:p>
        </w:tc>
        <w:tc>
          <w:tcPr>
            <w:tcW w:w="3384" w:type="dxa"/>
            <w:gridSpan w:val="3"/>
            <w:tcBorders>
              <w:top w:val="single" w:sz="4" w:space="0" w:color="auto"/>
              <w:left w:val="single" w:sz="4" w:space="0" w:color="auto"/>
              <w:bottom w:val="single" w:sz="4" w:space="0" w:color="auto"/>
              <w:right w:val="single" w:sz="4" w:space="0" w:color="auto"/>
            </w:tcBorders>
          </w:tcPr>
          <w:p w14:paraId="42E9652D" w14:textId="7120ACCB" w:rsidR="0068344A" w:rsidRPr="00410988" w:rsidRDefault="00C1241E" w:rsidP="008C20FE">
            <w:pPr>
              <w:jc w:val="both"/>
              <w:rPr>
                <w:sz w:val="16"/>
                <w:szCs w:val="16"/>
              </w:rPr>
            </w:pPr>
            <w:r>
              <w:rPr>
                <w:sz w:val="16"/>
                <w:szCs w:val="16"/>
              </w:rPr>
              <w:t>ONSEC</w:t>
            </w:r>
          </w:p>
        </w:tc>
      </w:tr>
      <w:tr w:rsidR="0068344A" w:rsidRPr="00410988" w14:paraId="33B804F3" w14:textId="77777777" w:rsidTr="008C20FE">
        <w:tc>
          <w:tcPr>
            <w:tcW w:w="1651" w:type="dxa"/>
            <w:vMerge/>
            <w:tcBorders>
              <w:top w:val="single" w:sz="4" w:space="0" w:color="auto"/>
              <w:left w:val="single" w:sz="4" w:space="0" w:color="auto"/>
              <w:bottom w:val="single" w:sz="4" w:space="0" w:color="auto"/>
              <w:right w:val="single" w:sz="4" w:space="0" w:color="auto"/>
            </w:tcBorders>
          </w:tcPr>
          <w:p w14:paraId="0F3FD4D8" w14:textId="77777777" w:rsidR="0068344A" w:rsidRPr="00410988" w:rsidRDefault="0068344A" w:rsidP="008C20FE">
            <w:pPr>
              <w:jc w:val="both"/>
              <w:rPr>
                <w:sz w:val="16"/>
                <w:szCs w:val="16"/>
              </w:rPr>
            </w:pPr>
          </w:p>
        </w:tc>
        <w:tc>
          <w:tcPr>
            <w:tcW w:w="1984" w:type="dxa"/>
            <w:vMerge/>
            <w:tcBorders>
              <w:top w:val="single" w:sz="4" w:space="0" w:color="auto"/>
              <w:left w:val="single" w:sz="4" w:space="0" w:color="auto"/>
              <w:bottom w:val="single" w:sz="4" w:space="0" w:color="auto"/>
              <w:right w:val="single" w:sz="4" w:space="0" w:color="auto"/>
            </w:tcBorders>
          </w:tcPr>
          <w:p w14:paraId="1ED51546" w14:textId="77777777" w:rsidR="0068344A" w:rsidRPr="00410988" w:rsidRDefault="0068344A" w:rsidP="008C20FE">
            <w:pPr>
              <w:jc w:val="both"/>
              <w:rPr>
                <w:sz w:val="16"/>
                <w:szCs w:val="16"/>
              </w:rPr>
            </w:pPr>
          </w:p>
        </w:tc>
        <w:tc>
          <w:tcPr>
            <w:tcW w:w="896" w:type="dxa"/>
            <w:vMerge/>
            <w:tcBorders>
              <w:top w:val="single" w:sz="4" w:space="0" w:color="auto"/>
              <w:left w:val="single" w:sz="4" w:space="0" w:color="auto"/>
              <w:bottom w:val="single" w:sz="4" w:space="0" w:color="auto"/>
              <w:right w:val="single" w:sz="4" w:space="0" w:color="auto"/>
            </w:tcBorders>
          </w:tcPr>
          <w:p w14:paraId="6F9DD7BF" w14:textId="77777777" w:rsidR="0068344A" w:rsidRPr="00410988" w:rsidRDefault="0068344A" w:rsidP="008C20FE">
            <w:pPr>
              <w:jc w:val="both"/>
              <w:rPr>
                <w:sz w:val="16"/>
                <w:szCs w:val="16"/>
              </w:rPr>
            </w:pPr>
          </w:p>
        </w:tc>
        <w:tc>
          <w:tcPr>
            <w:tcW w:w="913" w:type="dxa"/>
            <w:vMerge/>
            <w:tcBorders>
              <w:top w:val="single" w:sz="4" w:space="0" w:color="auto"/>
              <w:left w:val="single" w:sz="4" w:space="0" w:color="auto"/>
              <w:bottom w:val="single" w:sz="4" w:space="0" w:color="auto"/>
              <w:right w:val="single" w:sz="4" w:space="0" w:color="auto"/>
            </w:tcBorders>
          </w:tcPr>
          <w:p w14:paraId="156AB8DE" w14:textId="77777777" w:rsidR="0068344A" w:rsidRPr="00410988" w:rsidRDefault="0068344A" w:rsidP="008C20FE">
            <w:pPr>
              <w:jc w:val="both"/>
              <w:rPr>
                <w:sz w:val="16"/>
                <w:szCs w:val="16"/>
              </w:rPr>
            </w:pPr>
          </w:p>
        </w:tc>
        <w:tc>
          <w:tcPr>
            <w:tcW w:w="3384" w:type="dxa"/>
            <w:gridSpan w:val="3"/>
            <w:tcBorders>
              <w:top w:val="single" w:sz="4" w:space="0" w:color="auto"/>
              <w:left w:val="single" w:sz="4" w:space="0" w:color="auto"/>
              <w:bottom w:val="single" w:sz="4" w:space="0" w:color="auto"/>
              <w:right w:val="single" w:sz="4" w:space="0" w:color="auto"/>
            </w:tcBorders>
            <w:shd w:val="clear" w:color="auto" w:fill="156082" w:themeFill="accent1"/>
          </w:tcPr>
          <w:p w14:paraId="3A42E781" w14:textId="77777777" w:rsidR="0068344A" w:rsidRPr="00410988" w:rsidRDefault="0068344A" w:rsidP="008C20FE">
            <w:pPr>
              <w:jc w:val="center"/>
              <w:rPr>
                <w:b/>
                <w:bCs/>
                <w:color w:val="FFFFFF" w:themeColor="background1"/>
                <w:sz w:val="16"/>
                <w:szCs w:val="16"/>
              </w:rPr>
            </w:pPr>
            <w:r w:rsidRPr="00410988">
              <w:rPr>
                <w:b/>
                <w:bCs/>
                <w:color w:val="FFFFFF" w:themeColor="background1"/>
                <w:sz w:val="16"/>
                <w:szCs w:val="16"/>
              </w:rPr>
              <w:t>Partes interesadas de apoyo</w:t>
            </w:r>
          </w:p>
        </w:tc>
      </w:tr>
      <w:tr w:rsidR="0068344A" w:rsidRPr="00410988" w14:paraId="299228A1" w14:textId="77777777" w:rsidTr="008C20FE">
        <w:tc>
          <w:tcPr>
            <w:tcW w:w="1651" w:type="dxa"/>
            <w:vMerge/>
            <w:tcBorders>
              <w:top w:val="single" w:sz="4" w:space="0" w:color="auto"/>
              <w:left w:val="single" w:sz="4" w:space="0" w:color="auto"/>
              <w:bottom w:val="single" w:sz="4" w:space="0" w:color="auto"/>
              <w:right w:val="single" w:sz="4" w:space="0" w:color="auto"/>
            </w:tcBorders>
          </w:tcPr>
          <w:p w14:paraId="35A2A3E3" w14:textId="77777777" w:rsidR="0068344A" w:rsidRPr="00410988" w:rsidRDefault="0068344A" w:rsidP="008C20FE">
            <w:pPr>
              <w:jc w:val="both"/>
              <w:rPr>
                <w:sz w:val="16"/>
                <w:szCs w:val="16"/>
              </w:rPr>
            </w:pPr>
          </w:p>
        </w:tc>
        <w:tc>
          <w:tcPr>
            <w:tcW w:w="1984" w:type="dxa"/>
            <w:vMerge/>
            <w:tcBorders>
              <w:top w:val="single" w:sz="4" w:space="0" w:color="auto"/>
              <w:left w:val="single" w:sz="4" w:space="0" w:color="auto"/>
              <w:bottom w:val="single" w:sz="4" w:space="0" w:color="auto"/>
              <w:right w:val="single" w:sz="4" w:space="0" w:color="auto"/>
            </w:tcBorders>
          </w:tcPr>
          <w:p w14:paraId="3B760B7D" w14:textId="77777777" w:rsidR="0068344A" w:rsidRPr="00410988" w:rsidRDefault="0068344A" w:rsidP="008C20FE">
            <w:pPr>
              <w:jc w:val="both"/>
              <w:rPr>
                <w:sz w:val="16"/>
                <w:szCs w:val="16"/>
              </w:rPr>
            </w:pPr>
          </w:p>
        </w:tc>
        <w:tc>
          <w:tcPr>
            <w:tcW w:w="896" w:type="dxa"/>
            <w:vMerge/>
            <w:tcBorders>
              <w:top w:val="single" w:sz="4" w:space="0" w:color="auto"/>
              <w:left w:val="single" w:sz="4" w:space="0" w:color="auto"/>
              <w:bottom w:val="single" w:sz="4" w:space="0" w:color="auto"/>
              <w:right w:val="single" w:sz="4" w:space="0" w:color="auto"/>
            </w:tcBorders>
          </w:tcPr>
          <w:p w14:paraId="3AA393F3" w14:textId="77777777" w:rsidR="0068344A" w:rsidRPr="00410988" w:rsidRDefault="0068344A" w:rsidP="008C20FE">
            <w:pPr>
              <w:jc w:val="both"/>
              <w:rPr>
                <w:sz w:val="16"/>
                <w:szCs w:val="16"/>
              </w:rPr>
            </w:pPr>
          </w:p>
        </w:tc>
        <w:tc>
          <w:tcPr>
            <w:tcW w:w="913" w:type="dxa"/>
            <w:vMerge/>
            <w:tcBorders>
              <w:top w:val="single" w:sz="4" w:space="0" w:color="auto"/>
              <w:left w:val="single" w:sz="4" w:space="0" w:color="auto"/>
              <w:bottom w:val="single" w:sz="4" w:space="0" w:color="auto"/>
              <w:right w:val="single" w:sz="4" w:space="0" w:color="auto"/>
            </w:tcBorders>
          </w:tcPr>
          <w:p w14:paraId="306FAD71" w14:textId="77777777" w:rsidR="0068344A" w:rsidRPr="00410988" w:rsidRDefault="0068344A" w:rsidP="008C20FE">
            <w:pPr>
              <w:jc w:val="both"/>
              <w:rPr>
                <w:sz w:val="16"/>
                <w:szCs w:val="16"/>
              </w:rPr>
            </w:pPr>
          </w:p>
        </w:tc>
        <w:tc>
          <w:tcPr>
            <w:tcW w:w="1355"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475D8B90" w14:textId="77777777" w:rsidR="0068344A" w:rsidRPr="00410988" w:rsidRDefault="0068344A" w:rsidP="008C20FE">
            <w:pPr>
              <w:jc w:val="center"/>
              <w:rPr>
                <w:b/>
                <w:bCs/>
                <w:sz w:val="16"/>
                <w:szCs w:val="16"/>
              </w:rPr>
            </w:pPr>
            <w:r w:rsidRPr="00410988">
              <w:rPr>
                <w:b/>
                <w:bCs/>
                <w:sz w:val="16"/>
                <w:szCs w:val="16"/>
              </w:rPr>
              <w:t>Gobierno</w:t>
            </w:r>
          </w:p>
        </w:tc>
        <w:tc>
          <w:tcPr>
            <w:tcW w:w="1199"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6ABFE009" w14:textId="77777777" w:rsidR="0068344A" w:rsidRPr="00410988" w:rsidRDefault="0068344A" w:rsidP="008C20FE">
            <w:pPr>
              <w:jc w:val="center"/>
              <w:rPr>
                <w:b/>
                <w:bCs/>
                <w:sz w:val="16"/>
                <w:szCs w:val="16"/>
              </w:rPr>
            </w:pPr>
            <w:r w:rsidRPr="00410988">
              <w:rPr>
                <w:b/>
                <w:bCs/>
                <w:sz w:val="16"/>
                <w:szCs w:val="16"/>
              </w:rPr>
              <w:t>OSC</w:t>
            </w:r>
          </w:p>
        </w:tc>
        <w:tc>
          <w:tcPr>
            <w:tcW w:w="830"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5E02B978" w14:textId="77777777" w:rsidR="0068344A" w:rsidRPr="00410988" w:rsidRDefault="0068344A" w:rsidP="008C20FE">
            <w:pPr>
              <w:jc w:val="center"/>
              <w:rPr>
                <w:b/>
                <w:bCs/>
                <w:sz w:val="16"/>
                <w:szCs w:val="16"/>
              </w:rPr>
            </w:pPr>
            <w:r w:rsidRPr="00410988">
              <w:rPr>
                <w:b/>
                <w:bCs/>
                <w:sz w:val="16"/>
                <w:szCs w:val="16"/>
              </w:rPr>
              <w:t>Otros</w:t>
            </w:r>
          </w:p>
        </w:tc>
      </w:tr>
      <w:tr w:rsidR="0068344A" w:rsidRPr="00410988" w14:paraId="3785BCC2" w14:textId="77777777" w:rsidTr="008C20FE">
        <w:tc>
          <w:tcPr>
            <w:tcW w:w="1651" w:type="dxa"/>
            <w:vMerge/>
            <w:tcBorders>
              <w:top w:val="single" w:sz="4" w:space="0" w:color="auto"/>
              <w:left w:val="single" w:sz="4" w:space="0" w:color="auto"/>
              <w:bottom w:val="single" w:sz="4" w:space="0" w:color="auto"/>
              <w:right w:val="single" w:sz="4" w:space="0" w:color="auto"/>
            </w:tcBorders>
          </w:tcPr>
          <w:p w14:paraId="672D81E0" w14:textId="77777777" w:rsidR="0068344A" w:rsidRPr="00410988" w:rsidRDefault="0068344A" w:rsidP="008C20FE">
            <w:pPr>
              <w:jc w:val="both"/>
              <w:rPr>
                <w:sz w:val="16"/>
                <w:szCs w:val="16"/>
              </w:rPr>
            </w:pPr>
          </w:p>
        </w:tc>
        <w:tc>
          <w:tcPr>
            <w:tcW w:w="1984" w:type="dxa"/>
            <w:vMerge/>
            <w:tcBorders>
              <w:top w:val="single" w:sz="4" w:space="0" w:color="auto"/>
              <w:left w:val="single" w:sz="4" w:space="0" w:color="auto"/>
              <w:bottom w:val="single" w:sz="4" w:space="0" w:color="auto"/>
              <w:right w:val="single" w:sz="4" w:space="0" w:color="auto"/>
            </w:tcBorders>
          </w:tcPr>
          <w:p w14:paraId="57DC62F6" w14:textId="77777777" w:rsidR="0068344A" w:rsidRPr="00410988" w:rsidRDefault="0068344A" w:rsidP="008C20FE">
            <w:pPr>
              <w:jc w:val="both"/>
              <w:rPr>
                <w:sz w:val="16"/>
                <w:szCs w:val="16"/>
              </w:rPr>
            </w:pPr>
          </w:p>
        </w:tc>
        <w:tc>
          <w:tcPr>
            <w:tcW w:w="896" w:type="dxa"/>
            <w:vMerge/>
            <w:tcBorders>
              <w:top w:val="single" w:sz="4" w:space="0" w:color="auto"/>
              <w:left w:val="single" w:sz="4" w:space="0" w:color="auto"/>
              <w:bottom w:val="single" w:sz="4" w:space="0" w:color="auto"/>
              <w:right w:val="single" w:sz="4" w:space="0" w:color="auto"/>
            </w:tcBorders>
          </w:tcPr>
          <w:p w14:paraId="3CCD697C" w14:textId="77777777" w:rsidR="0068344A" w:rsidRPr="00410988" w:rsidRDefault="0068344A" w:rsidP="008C20FE">
            <w:pPr>
              <w:jc w:val="both"/>
              <w:rPr>
                <w:sz w:val="16"/>
                <w:szCs w:val="16"/>
              </w:rPr>
            </w:pPr>
          </w:p>
        </w:tc>
        <w:tc>
          <w:tcPr>
            <w:tcW w:w="913" w:type="dxa"/>
            <w:vMerge/>
            <w:tcBorders>
              <w:top w:val="single" w:sz="4" w:space="0" w:color="auto"/>
              <w:left w:val="single" w:sz="4" w:space="0" w:color="auto"/>
              <w:bottom w:val="single" w:sz="4" w:space="0" w:color="auto"/>
              <w:right w:val="single" w:sz="4" w:space="0" w:color="auto"/>
            </w:tcBorders>
          </w:tcPr>
          <w:p w14:paraId="2F548607" w14:textId="77777777" w:rsidR="0068344A" w:rsidRPr="00410988" w:rsidRDefault="0068344A" w:rsidP="008C20FE">
            <w:pPr>
              <w:jc w:val="both"/>
              <w:rPr>
                <w:sz w:val="16"/>
                <w:szCs w:val="16"/>
              </w:rPr>
            </w:pPr>
          </w:p>
        </w:tc>
        <w:tc>
          <w:tcPr>
            <w:tcW w:w="1355" w:type="dxa"/>
            <w:tcBorders>
              <w:top w:val="single" w:sz="4" w:space="0" w:color="auto"/>
              <w:left w:val="single" w:sz="4" w:space="0" w:color="auto"/>
              <w:bottom w:val="single" w:sz="4" w:space="0" w:color="auto"/>
              <w:right w:val="single" w:sz="4" w:space="0" w:color="auto"/>
            </w:tcBorders>
          </w:tcPr>
          <w:p w14:paraId="58A67510" w14:textId="2C12E72A" w:rsidR="0068344A" w:rsidRPr="00410988" w:rsidRDefault="00C1241E" w:rsidP="008C20FE">
            <w:pPr>
              <w:jc w:val="both"/>
              <w:rPr>
                <w:sz w:val="16"/>
                <w:szCs w:val="16"/>
              </w:rPr>
            </w:pPr>
            <w:r>
              <w:rPr>
                <w:sz w:val="16"/>
                <w:szCs w:val="16"/>
              </w:rPr>
              <w:t>GAE</w:t>
            </w:r>
          </w:p>
        </w:tc>
        <w:tc>
          <w:tcPr>
            <w:tcW w:w="1199" w:type="dxa"/>
            <w:tcBorders>
              <w:top w:val="single" w:sz="4" w:space="0" w:color="auto"/>
              <w:left w:val="single" w:sz="4" w:space="0" w:color="auto"/>
              <w:bottom w:val="single" w:sz="4" w:space="0" w:color="auto"/>
              <w:right w:val="single" w:sz="4" w:space="0" w:color="auto"/>
            </w:tcBorders>
          </w:tcPr>
          <w:p w14:paraId="04E5BB56" w14:textId="77777777" w:rsidR="0068344A" w:rsidRPr="00410988" w:rsidRDefault="0068344A" w:rsidP="008C20FE">
            <w:pPr>
              <w:jc w:val="both"/>
              <w:rPr>
                <w:sz w:val="16"/>
                <w:szCs w:val="16"/>
              </w:rPr>
            </w:pPr>
          </w:p>
        </w:tc>
        <w:tc>
          <w:tcPr>
            <w:tcW w:w="830" w:type="dxa"/>
            <w:tcBorders>
              <w:top w:val="single" w:sz="4" w:space="0" w:color="auto"/>
              <w:left w:val="single" w:sz="4" w:space="0" w:color="auto"/>
              <w:bottom w:val="single" w:sz="4" w:space="0" w:color="auto"/>
              <w:right w:val="single" w:sz="4" w:space="0" w:color="auto"/>
            </w:tcBorders>
          </w:tcPr>
          <w:p w14:paraId="7C508185" w14:textId="77777777" w:rsidR="0068344A" w:rsidRPr="00410988" w:rsidRDefault="0068344A" w:rsidP="008C20FE">
            <w:pPr>
              <w:jc w:val="both"/>
              <w:rPr>
                <w:sz w:val="16"/>
                <w:szCs w:val="16"/>
              </w:rPr>
            </w:pPr>
          </w:p>
        </w:tc>
      </w:tr>
      <w:tr w:rsidR="0068344A" w:rsidRPr="00410988" w14:paraId="6FCD3E7B" w14:textId="77777777" w:rsidTr="008C20FE">
        <w:tc>
          <w:tcPr>
            <w:tcW w:w="1651" w:type="dxa"/>
            <w:tcBorders>
              <w:top w:val="single" w:sz="4" w:space="0" w:color="auto"/>
              <w:left w:val="nil"/>
              <w:bottom w:val="single" w:sz="4" w:space="0" w:color="auto"/>
              <w:right w:val="nil"/>
            </w:tcBorders>
          </w:tcPr>
          <w:p w14:paraId="20A7389E" w14:textId="77777777" w:rsidR="0068344A" w:rsidRPr="0068344A" w:rsidRDefault="0068344A" w:rsidP="008C20FE">
            <w:pPr>
              <w:jc w:val="both"/>
              <w:rPr>
                <w:sz w:val="14"/>
                <w:szCs w:val="14"/>
              </w:rPr>
            </w:pPr>
          </w:p>
        </w:tc>
        <w:tc>
          <w:tcPr>
            <w:tcW w:w="1984" w:type="dxa"/>
            <w:tcBorders>
              <w:top w:val="single" w:sz="4" w:space="0" w:color="auto"/>
              <w:left w:val="nil"/>
              <w:bottom w:val="single" w:sz="4" w:space="0" w:color="auto"/>
              <w:right w:val="nil"/>
            </w:tcBorders>
          </w:tcPr>
          <w:p w14:paraId="4A33CC94" w14:textId="77777777" w:rsidR="0068344A" w:rsidRPr="0068344A" w:rsidRDefault="0068344A" w:rsidP="008C20FE">
            <w:pPr>
              <w:jc w:val="both"/>
              <w:rPr>
                <w:sz w:val="14"/>
                <w:szCs w:val="14"/>
              </w:rPr>
            </w:pPr>
          </w:p>
        </w:tc>
        <w:tc>
          <w:tcPr>
            <w:tcW w:w="896" w:type="dxa"/>
            <w:tcBorders>
              <w:top w:val="single" w:sz="4" w:space="0" w:color="auto"/>
              <w:left w:val="nil"/>
              <w:bottom w:val="single" w:sz="4" w:space="0" w:color="auto"/>
              <w:right w:val="nil"/>
            </w:tcBorders>
          </w:tcPr>
          <w:p w14:paraId="403C3909" w14:textId="77777777" w:rsidR="0068344A" w:rsidRPr="0068344A" w:rsidRDefault="0068344A" w:rsidP="008C20FE">
            <w:pPr>
              <w:jc w:val="both"/>
              <w:rPr>
                <w:sz w:val="14"/>
                <w:szCs w:val="14"/>
              </w:rPr>
            </w:pPr>
          </w:p>
        </w:tc>
        <w:tc>
          <w:tcPr>
            <w:tcW w:w="913" w:type="dxa"/>
            <w:tcBorders>
              <w:top w:val="single" w:sz="4" w:space="0" w:color="auto"/>
              <w:left w:val="nil"/>
              <w:bottom w:val="single" w:sz="4" w:space="0" w:color="auto"/>
              <w:right w:val="nil"/>
            </w:tcBorders>
          </w:tcPr>
          <w:p w14:paraId="6164DDFE" w14:textId="77777777" w:rsidR="0068344A" w:rsidRPr="0068344A" w:rsidRDefault="0068344A" w:rsidP="008C20FE">
            <w:pPr>
              <w:jc w:val="both"/>
              <w:rPr>
                <w:sz w:val="14"/>
                <w:szCs w:val="14"/>
              </w:rPr>
            </w:pPr>
          </w:p>
        </w:tc>
        <w:tc>
          <w:tcPr>
            <w:tcW w:w="1355" w:type="dxa"/>
            <w:tcBorders>
              <w:top w:val="single" w:sz="4" w:space="0" w:color="auto"/>
              <w:left w:val="nil"/>
              <w:bottom w:val="single" w:sz="4" w:space="0" w:color="auto"/>
              <w:right w:val="nil"/>
            </w:tcBorders>
          </w:tcPr>
          <w:p w14:paraId="75A53D4D" w14:textId="77777777" w:rsidR="0068344A" w:rsidRPr="0068344A" w:rsidRDefault="0068344A" w:rsidP="008C20FE">
            <w:pPr>
              <w:jc w:val="both"/>
              <w:rPr>
                <w:sz w:val="14"/>
                <w:szCs w:val="14"/>
              </w:rPr>
            </w:pPr>
          </w:p>
        </w:tc>
        <w:tc>
          <w:tcPr>
            <w:tcW w:w="1199" w:type="dxa"/>
            <w:tcBorders>
              <w:top w:val="single" w:sz="4" w:space="0" w:color="auto"/>
              <w:left w:val="nil"/>
              <w:bottom w:val="single" w:sz="4" w:space="0" w:color="auto"/>
              <w:right w:val="nil"/>
            </w:tcBorders>
          </w:tcPr>
          <w:p w14:paraId="5F2D9F9E" w14:textId="77777777" w:rsidR="0068344A" w:rsidRPr="0068344A" w:rsidRDefault="0068344A" w:rsidP="008C20FE">
            <w:pPr>
              <w:jc w:val="both"/>
              <w:rPr>
                <w:sz w:val="14"/>
                <w:szCs w:val="14"/>
              </w:rPr>
            </w:pPr>
          </w:p>
        </w:tc>
        <w:tc>
          <w:tcPr>
            <w:tcW w:w="830" w:type="dxa"/>
            <w:tcBorders>
              <w:top w:val="single" w:sz="4" w:space="0" w:color="auto"/>
              <w:left w:val="nil"/>
              <w:bottom w:val="single" w:sz="4" w:space="0" w:color="auto"/>
              <w:right w:val="nil"/>
            </w:tcBorders>
          </w:tcPr>
          <w:p w14:paraId="745158EC" w14:textId="77777777" w:rsidR="0068344A" w:rsidRPr="0068344A" w:rsidRDefault="0068344A" w:rsidP="008C20FE">
            <w:pPr>
              <w:jc w:val="both"/>
              <w:rPr>
                <w:sz w:val="14"/>
                <w:szCs w:val="14"/>
              </w:rPr>
            </w:pPr>
          </w:p>
        </w:tc>
      </w:tr>
      <w:tr w:rsidR="0068344A" w:rsidRPr="00410988" w14:paraId="6D71D984" w14:textId="77777777" w:rsidTr="008C20FE">
        <w:tc>
          <w:tcPr>
            <w:tcW w:w="1651" w:type="dxa"/>
            <w:tcBorders>
              <w:top w:val="single" w:sz="4" w:space="0" w:color="auto"/>
              <w:bottom w:val="single" w:sz="4" w:space="0" w:color="auto"/>
            </w:tcBorders>
            <w:shd w:val="clear" w:color="auto" w:fill="156082" w:themeFill="accent1"/>
            <w:vAlign w:val="center"/>
          </w:tcPr>
          <w:p w14:paraId="2FE2F27D" w14:textId="77777777" w:rsidR="0068344A" w:rsidRPr="00410988" w:rsidRDefault="0068344A" w:rsidP="008C20FE">
            <w:pPr>
              <w:jc w:val="center"/>
              <w:rPr>
                <w:b/>
                <w:bCs/>
                <w:color w:val="FFFFFF" w:themeColor="background1"/>
                <w:sz w:val="16"/>
                <w:szCs w:val="16"/>
              </w:rPr>
            </w:pPr>
            <w:r w:rsidRPr="00410988">
              <w:rPr>
                <w:b/>
                <w:bCs/>
                <w:color w:val="FFFFFF" w:themeColor="background1"/>
                <w:sz w:val="16"/>
                <w:szCs w:val="16"/>
              </w:rPr>
              <w:t>Hitos</w:t>
            </w:r>
          </w:p>
        </w:tc>
        <w:tc>
          <w:tcPr>
            <w:tcW w:w="1984" w:type="dxa"/>
            <w:tcBorders>
              <w:top w:val="single" w:sz="4" w:space="0" w:color="auto"/>
              <w:bottom w:val="single" w:sz="4" w:space="0" w:color="auto"/>
            </w:tcBorders>
            <w:shd w:val="clear" w:color="auto" w:fill="156082" w:themeFill="accent1"/>
            <w:vAlign w:val="center"/>
          </w:tcPr>
          <w:p w14:paraId="307D7E5A" w14:textId="77777777" w:rsidR="0068344A" w:rsidRPr="00410988" w:rsidRDefault="0068344A" w:rsidP="008C20FE">
            <w:pPr>
              <w:jc w:val="center"/>
              <w:rPr>
                <w:b/>
                <w:bCs/>
                <w:color w:val="FFFFFF" w:themeColor="background1"/>
                <w:sz w:val="16"/>
                <w:szCs w:val="16"/>
              </w:rPr>
            </w:pPr>
            <w:r w:rsidRPr="00410988">
              <w:rPr>
                <w:b/>
                <w:bCs/>
                <w:color w:val="FFFFFF" w:themeColor="background1"/>
                <w:sz w:val="16"/>
                <w:szCs w:val="16"/>
              </w:rPr>
              <w:t>Resultados esperados</w:t>
            </w:r>
          </w:p>
        </w:tc>
        <w:tc>
          <w:tcPr>
            <w:tcW w:w="896" w:type="dxa"/>
            <w:tcBorders>
              <w:top w:val="single" w:sz="4" w:space="0" w:color="auto"/>
              <w:bottom w:val="single" w:sz="4" w:space="0" w:color="auto"/>
            </w:tcBorders>
            <w:shd w:val="clear" w:color="auto" w:fill="156082" w:themeFill="accent1"/>
            <w:vAlign w:val="center"/>
          </w:tcPr>
          <w:p w14:paraId="59650D79" w14:textId="77777777" w:rsidR="0068344A" w:rsidRPr="00410988" w:rsidRDefault="0068344A" w:rsidP="008C20FE">
            <w:pPr>
              <w:jc w:val="center"/>
              <w:rPr>
                <w:b/>
                <w:bCs/>
                <w:color w:val="FFFFFF" w:themeColor="background1"/>
                <w:sz w:val="16"/>
                <w:szCs w:val="16"/>
              </w:rPr>
            </w:pPr>
            <w:r w:rsidRPr="00410988">
              <w:rPr>
                <w:b/>
                <w:bCs/>
                <w:color w:val="FFFFFF" w:themeColor="background1"/>
                <w:sz w:val="16"/>
                <w:szCs w:val="16"/>
              </w:rPr>
              <w:t>Fecha de inicio</w:t>
            </w:r>
          </w:p>
        </w:tc>
        <w:tc>
          <w:tcPr>
            <w:tcW w:w="913" w:type="dxa"/>
            <w:tcBorders>
              <w:top w:val="single" w:sz="4" w:space="0" w:color="auto"/>
              <w:bottom w:val="single" w:sz="4" w:space="0" w:color="auto"/>
            </w:tcBorders>
            <w:shd w:val="clear" w:color="auto" w:fill="156082" w:themeFill="accent1"/>
            <w:vAlign w:val="center"/>
          </w:tcPr>
          <w:p w14:paraId="14C2BF70" w14:textId="77777777" w:rsidR="0068344A" w:rsidRPr="00410988" w:rsidRDefault="0068344A" w:rsidP="008C20FE">
            <w:pPr>
              <w:jc w:val="center"/>
              <w:rPr>
                <w:b/>
                <w:bCs/>
                <w:color w:val="FFFFFF" w:themeColor="background1"/>
                <w:sz w:val="16"/>
                <w:szCs w:val="16"/>
              </w:rPr>
            </w:pPr>
            <w:r w:rsidRPr="00410988">
              <w:rPr>
                <w:b/>
                <w:bCs/>
                <w:color w:val="FFFFFF" w:themeColor="background1"/>
                <w:sz w:val="16"/>
                <w:szCs w:val="16"/>
              </w:rPr>
              <w:t xml:space="preserve">Fecha de </w:t>
            </w:r>
            <w:r>
              <w:rPr>
                <w:b/>
                <w:bCs/>
                <w:color w:val="FFFFFF" w:themeColor="background1"/>
                <w:sz w:val="16"/>
                <w:szCs w:val="16"/>
              </w:rPr>
              <w:t>fin</w:t>
            </w:r>
          </w:p>
        </w:tc>
        <w:tc>
          <w:tcPr>
            <w:tcW w:w="3384" w:type="dxa"/>
            <w:gridSpan w:val="3"/>
            <w:tcBorders>
              <w:top w:val="single" w:sz="4" w:space="0" w:color="auto"/>
              <w:bottom w:val="single" w:sz="4" w:space="0" w:color="auto"/>
            </w:tcBorders>
            <w:shd w:val="clear" w:color="auto" w:fill="156082" w:themeFill="accent1"/>
            <w:vAlign w:val="center"/>
          </w:tcPr>
          <w:p w14:paraId="0E36F56C" w14:textId="77777777" w:rsidR="0068344A" w:rsidRPr="00410988" w:rsidRDefault="0068344A" w:rsidP="008C20FE">
            <w:pPr>
              <w:jc w:val="center"/>
              <w:rPr>
                <w:b/>
                <w:bCs/>
                <w:color w:val="FFFFFF" w:themeColor="background1"/>
                <w:sz w:val="16"/>
                <w:szCs w:val="16"/>
              </w:rPr>
            </w:pPr>
            <w:r w:rsidRPr="00410988">
              <w:rPr>
                <w:b/>
                <w:bCs/>
                <w:color w:val="FFFFFF" w:themeColor="background1"/>
                <w:sz w:val="16"/>
                <w:szCs w:val="16"/>
              </w:rPr>
              <w:t>Partes interesadas</w:t>
            </w:r>
          </w:p>
        </w:tc>
      </w:tr>
      <w:tr w:rsidR="0068344A" w:rsidRPr="00410988" w14:paraId="13E1F5B1" w14:textId="77777777" w:rsidTr="00DE0CC4">
        <w:tc>
          <w:tcPr>
            <w:tcW w:w="1651" w:type="dxa"/>
            <w:vMerge w:val="restart"/>
            <w:vAlign w:val="center"/>
          </w:tcPr>
          <w:p w14:paraId="43B2A061" w14:textId="77777777" w:rsidR="0068344A" w:rsidRPr="00C90AF3" w:rsidRDefault="0068344A" w:rsidP="008C20FE">
            <w:pPr>
              <w:jc w:val="both"/>
              <w:rPr>
                <w:b/>
                <w:bCs/>
                <w:sz w:val="16"/>
                <w:szCs w:val="16"/>
              </w:rPr>
            </w:pPr>
            <w:r w:rsidRPr="00C90AF3">
              <w:rPr>
                <w:b/>
                <w:bCs/>
                <w:sz w:val="16"/>
                <w:szCs w:val="16"/>
              </w:rPr>
              <w:t>Hito 2.</w:t>
            </w:r>
          </w:p>
          <w:p w14:paraId="36BF73CB" w14:textId="77777777" w:rsidR="0068344A" w:rsidRDefault="0068344A" w:rsidP="008C20FE">
            <w:pPr>
              <w:jc w:val="both"/>
              <w:rPr>
                <w:sz w:val="16"/>
                <w:szCs w:val="16"/>
              </w:rPr>
            </w:pPr>
          </w:p>
          <w:p w14:paraId="69CA0251" w14:textId="7358087F" w:rsidR="0068344A" w:rsidRPr="00410988" w:rsidRDefault="00DE0CC4" w:rsidP="008C20FE">
            <w:pPr>
              <w:jc w:val="both"/>
              <w:rPr>
                <w:sz w:val="16"/>
                <w:szCs w:val="16"/>
              </w:rPr>
            </w:pPr>
            <w:r w:rsidRPr="00DE0CC4">
              <w:rPr>
                <w:sz w:val="16"/>
                <w:szCs w:val="16"/>
              </w:rPr>
              <w:t xml:space="preserve">Diseño e implementación estratégica de instrumentos técnicos para </w:t>
            </w:r>
            <w:r w:rsidRPr="00DE0CC4">
              <w:rPr>
                <w:sz w:val="16"/>
                <w:szCs w:val="16"/>
              </w:rPr>
              <w:lastRenderedPageBreak/>
              <w:t>optimizar la dinámica de trabajo, unificar criterios de análisis y minimizar el margen de error humano.</w:t>
            </w:r>
          </w:p>
        </w:tc>
        <w:tc>
          <w:tcPr>
            <w:tcW w:w="1984" w:type="dxa"/>
            <w:vMerge w:val="restart"/>
            <w:vAlign w:val="center"/>
          </w:tcPr>
          <w:p w14:paraId="05C7D9E3" w14:textId="461FF87A" w:rsidR="0068344A" w:rsidRPr="00A275EF" w:rsidRDefault="00DE0CC4" w:rsidP="00DE0CC4">
            <w:pPr>
              <w:jc w:val="both"/>
              <w:rPr>
                <w:sz w:val="16"/>
                <w:szCs w:val="16"/>
              </w:rPr>
            </w:pPr>
            <w:r w:rsidRPr="00DE0CC4">
              <w:rPr>
                <w:sz w:val="16"/>
                <w:szCs w:val="16"/>
              </w:rPr>
              <w:lastRenderedPageBreak/>
              <w:t xml:space="preserve">Instrumentos técnicos y normativos aprobados y oficializados, listos para su aplicación en la gestión, análisis, revisión y aprobación de expedientes. (Guías, </w:t>
            </w:r>
            <w:r w:rsidRPr="00DE0CC4">
              <w:rPr>
                <w:sz w:val="16"/>
                <w:szCs w:val="16"/>
              </w:rPr>
              <w:lastRenderedPageBreak/>
              <w:t>manuales de procedimientos, etc.)</w:t>
            </w:r>
          </w:p>
        </w:tc>
        <w:tc>
          <w:tcPr>
            <w:tcW w:w="896" w:type="dxa"/>
            <w:vMerge w:val="restart"/>
            <w:vAlign w:val="center"/>
          </w:tcPr>
          <w:p w14:paraId="3F2282C9" w14:textId="2F09CB43" w:rsidR="0068344A" w:rsidRDefault="00DE0CC4" w:rsidP="008C20FE">
            <w:pPr>
              <w:jc w:val="center"/>
              <w:rPr>
                <w:sz w:val="16"/>
                <w:szCs w:val="16"/>
              </w:rPr>
            </w:pPr>
            <w:r>
              <w:rPr>
                <w:sz w:val="16"/>
                <w:szCs w:val="16"/>
              </w:rPr>
              <w:lastRenderedPageBreak/>
              <w:t>enero</w:t>
            </w:r>
          </w:p>
          <w:p w14:paraId="5EFE81A0" w14:textId="5A2D2A1E" w:rsidR="00DE0CC4" w:rsidRPr="00410988" w:rsidRDefault="00DE0CC4" w:rsidP="008C20FE">
            <w:pPr>
              <w:jc w:val="center"/>
              <w:rPr>
                <w:sz w:val="16"/>
                <w:szCs w:val="16"/>
              </w:rPr>
            </w:pPr>
            <w:r>
              <w:rPr>
                <w:sz w:val="16"/>
                <w:szCs w:val="16"/>
              </w:rPr>
              <w:t>2027</w:t>
            </w:r>
          </w:p>
        </w:tc>
        <w:tc>
          <w:tcPr>
            <w:tcW w:w="913" w:type="dxa"/>
            <w:vMerge w:val="restart"/>
            <w:vAlign w:val="center"/>
          </w:tcPr>
          <w:p w14:paraId="64BFBEC0" w14:textId="24EFD171" w:rsidR="00DE0CC4" w:rsidRPr="00410988" w:rsidRDefault="006E22ED" w:rsidP="00DE0CC4">
            <w:pPr>
              <w:jc w:val="center"/>
              <w:rPr>
                <w:sz w:val="16"/>
                <w:szCs w:val="16"/>
              </w:rPr>
            </w:pPr>
            <w:proofErr w:type="spellStart"/>
            <w:r>
              <w:rPr>
                <w:sz w:val="16"/>
                <w:szCs w:val="16"/>
              </w:rPr>
              <w:t>s</w:t>
            </w:r>
            <w:r w:rsidR="00DE0CC4">
              <w:rPr>
                <w:sz w:val="16"/>
                <w:szCs w:val="16"/>
              </w:rPr>
              <w:t>eptiem-bre</w:t>
            </w:r>
            <w:proofErr w:type="spellEnd"/>
            <w:r w:rsidR="00DE0CC4">
              <w:rPr>
                <w:sz w:val="16"/>
                <w:szCs w:val="16"/>
              </w:rPr>
              <w:t xml:space="preserve"> 2027</w:t>
            </w:r>
          </w:p>
        </w:tc>
        <w:tc>
          <w:tcPr>
            <w:tcW w:w="3384" w:type="dxa"/>
            <w:gridSpan w:val="3"/>
            <w:shd w:val="clear" w:color="auto" w:fill="D1D1D1" w:themeFill="background2" w:themeFillShade="E6"/>
          </w:tcPr>
          <w:p w14:paraId="2B05AD9C" w14:textId="77777777" w:rsidR="0068344A" w:rsidRPr="00410988" w:rsidRDefault="0068344A" w:rsidP="008C20FE">
            <w:pPr>
              <w:jc w:val="center"/>
              <w:rPr>
                <w:b/>
                <w:bCs/>
                <w:sz w:val="16"/>
                <w:szCs w:val="16"/>
              </w:rPr>
            </w:pPr>
            <w:r w:rsidRPr="00410988">
              <w:rPr>
                <w:b/>
                <w:bCs/>
                <w:sz w:val="16"/>
                <w:szCs w:val="16"/>
              </w:rPr>
              <w:t xml:space="preserve">Líder del </w:t>
            </w:r>
            <w:r>
              <w:rPr>
                <w:b/>
                <w:bCs/>
                <w:sz w:val="16"/>
                <w:szCs w:val="16"/>
              </w:rPr>
              <w:t>Hito</w:t>
            </w:r>
          </w:p>
        </w:tc>
      </w:tr>
      <w:tr w:rsidR="0068344A" w:rsidRPr="00410988" w14:paraId="79908282" w14:textId="77777777" w:rsidTr="008C20FE">
        <w:tc>
          <w:tcPr>
            <w:tcW w:w="1651" w:type="dxa"/>
            <w:vMerge/>
          </w:tcPr>
          <w:p w14:paraId="5E9B4DBB" w14:textId="77777777" w:rsidR="0068344A" w:rsidRPr="00410988" w:rsidRDefault="0068344A" w:rsidP="008C20FE">
            <w:pPr>
              <w:jc w:val="both"/>
              <w:rPr>
                <w:sz w:val="16"/>
                <w:szCs w:val="16"/>
              </w:rPr>
            </w:pPr>
          </w:p>
        </w:tc>
        <w:tc>
          <w:tcPr>
            <w:tcW w:w="1984" w:type="dxa"/>
            <w:vMerge/>
          </w:tcPr>
          <w:p w14:paraId="0701F540" w14:textId="77777777" w:rsidR="0068344A" w:rsidRPr="00410988" w:rsidRDefault="0068344A" w:rsidP="008C20FE">
            <w:pPr>
              <w:jc w:val="both"/>
              <w:rPr>
                <w:sz w:val="16"/>
                <w:szCs w:val="16"/>
              </w:rPr>
            </w:pPr>
          </w:p>
        </w:tc>
        <w:tc>
          <w:tcPr>
            <w:tcW w:w="896" w:type="dxa"/>
            <w:vMerge/>
          </w:tcPr>
          <w:p w14:paraId="712A4474" w14:textId="77777777" w:rsidR="0068344A" w:rsidRPr="00410988" w:rsidRDefault="0068344A" w:rsidP="008C20FE">
            <w:pPr>
              <w:jc w:val="both"/>
              <w:rPr>
                <w:sz w:val="16"/>
                <w:szCs w:val="16"/>
              </w:rPr>
            </w:pPr>
          </w:p>
        </w:tc>
        <w:tc>
          <w:tcPr>
            <w:tcW w:w="913" w:type="dxa"/>
            <w:vMerge/>
          </w:tcPr>
          <w:p w14:paraId="7D911CC9" w14:textId="77777777" w:rsidR="0068344A" w:rsidRPr="00410988" w:rsidRDefault="0068344A" w:rsidP="008C20FE">
            <w:pPr>
              <w:jc w:val="both"/>
              <w:rPr>
                <w:sz w:val="16"/>
                <w:szCs w:val="16"/>
              </w:rPr>
            </w:pPr>
          </w:p>
        </w:tc>
        <w:tc>
          <w:tcPr>
            <w:tcW w:w="3384" w:type="dxa"/>
            <w:gridSpan w:val="3"/>
          </w:tcPr>
          <w:p w14:paraId="430A3498" w14:textId="1ADA2E39" w:rsidR="0068344A" w:rsidRPr="00410988" w:rsidRDefault="00DE0CC4" w:rsidP="008C20FE">
            <w:pPr>
              <w:jc w:val="both"/>
              <w:rPr>
                <w:sz w:val="16"/>
                <w:szCs w:val="16"/>
              </w:rPr>
            </w:pPr>
            <w:r>
              <w:rPr>
                <w:sz w:val="16"/>
                <w:szCs w:val="16"/>
              </w:rPr>
              <w:t>ONSEC</w:t>
            </w:r>
          </w:p>
        </w:tc>
      </w:tr>
      <w:tr w:rsidR="0068344A" w:rsidRPr="00410988" w14:paraId="3315B176" w14:textId="77777777" w:rsidTr="008C20FE">
        <w:tc>
          <w:tcPr>
            <w:tcW w:w="1651" w:type="dxa"/>
            <w:vMerge/>
          </w:tcPr>
          <w:p w14:paraId="37EBA685" w14:textId="77777777" w:rsidR="0068344A" w:rsidRPr="00410988" w:rsidRDefault="0068344A" w:rsidP="008C20FE">
            <w:pPr>
              <w:jc w:val="both"/>
              <w:rPr>
                <w:sz w:val="16"/>
                <w:szCs w:val="16"/>
              </w:rPr>
            </w:pPr>
          </w:p>
        </w:tc>
        <w:tc>
          <w:tcPr>
            <w:tcW w:w="1984" w:type="dxa"/>
            <w:vMerge/>
          </w:tcPr>
          <w:p w14:paraId="6660085E" w14:textId="77777777" w:rsidR="0068344A" w:rsidRPr="00410988" w:rsidRDefault="0068344A" w:rsidP="008C20FE">
            <w:pPr>
              <w:jc w:val="both"/>
              <w:rPr>
                <w:sz w:val="16"/>
                <w:szCs w:val="16"/>
              </w:rPr>
            </w:pPr>
          </w:p>
        </w:tc>
        <w:tc>
          <w:tcPr>
            <w:tcW w:w="896" w:type="dxa"/>
            <w:vMerge/>
          </w:tcPr>
          <w:p w14:paraId="0D2DE601" w14:textId="77777777" w:rsidR="0068344A" w:rsidRPr="00410988" w:rsidRDefault="0068344A" w:rsidP="008C20FE">
            <w:pPr>
              <w:jc w:val="both"/>
              <w:rPr>
                <w:sz w:val="16"/>
                <w:szCs w:val="16"/>
              </w:rPr>
            </w:pPr>
          </w:p>
        </w:tc>
        <w:tc>
          <w:tcPr>
            <w:tcW w:w="913" w:type="dxa"/>
            <w:vMerge/>
          </w:tcPr>
          <w:p w14:paraId="34DD5E66" w14:textId="77777777" w:rsidR="0068344A" w:rsidRPr="00410988" w:rsidRDefault="0068344A" w:rsidP="008C20FE">
            <w:pPr>
              <w:jc w:val="both"/>
              <w:rPr>
                <w:sz w:val="16"/>
                <w:szCs w:val="16"/>
              </w:rPr>
            </w:pPr>
          </w:p>
        </w:tc>
        <w:tc>
          <w:tcPr>
            <w:tcW w:w="3384" w:type="dxa"/>
            <w:gridSpan w:val="3"/>
            <w:shd w:val="clear" w:color="auto" w:fill="156082" w:themeFill="accent1"/>
          </w:tcPr>
          <w:p w14:paraId="2B7B4513" w14:textId="77777777" w:rsidR="0068344A" w:rsidRPr="00410988" w:rsidRDefault="0068344A" w:rsidP="008C20FE">
            <w:pPr>
              <w:jc w:val="center"/>
              <w:rPr>
                <w:b/>
                <w:bCs/>
                <w:color w:val="FFFFFF" w:themeColor="background1"/>
                <w:sz w:val="16"/>
                <w:szCs w:val="16"/>
              </w:rPr>
            </w:pPr>
            <w:r w:rsidRPr="00410988">
              <w:rPr>
                <w:b/>
                <w:bCs/>
                <w:color w:val="FFFFFF" w:themeColor="background1"/>
                <w:sz w:val="16"/>
                <w:szCs w:val="16"/>
              </w:rPr>
              <w:t>Partes interesadas de apoyo</w:t>
            </w:r>
          </w:p>
        </w:tc>
      </w:tr>
      <w:tr w:rsidR="0068344A" w:rsidRPr="00410988" w14:paraId="33FBC236" w14:textId="77777777" w:rsidTr="008C20FE">
        <w:tc>
          <w:tcPr>
            <w:tcW w:w="1651" w:type="dxa"/>
            <w:vMerge/>
          </w:tcPr>
          <w:p w14:paraId="6245C140" w14:textId="77777777" w:rsidR="0068344A" w:rsidRPr="00410988" w:rsidRDefault="0068344A" w:rsidP="008C20FE">
            <w:pPr>
              <w:jc w:val="both"/>
              <w:rPr>
                <w:sz w:val="16"/>
                <w:szCs w:val="16"/>
              </w:rPr>
            </w:pPr>
          </w:p>
        </w:tc>
        <w:tc>
          <w:tcPr>
            <w:tcW w:w="1984" w:type="dxa"/>
            <w:vMerge/>
          </w:tcPr>
          <w:p w14:paraId="291395BC" w14:textId="77777777" w:rsidR="0068344A" w:rsidRPr="00410988" w:rsidRDefault="0068344A" w:rsidP="008C20FE">
            <w:pPr>
              <w:jc w:val="both"/>
              <w:rPr>
                <w:sz w:val="16"/>
                <w:szCs w:val="16"/>
              </w:rPr>
            </w:pPr>
          </w:p>
        </w:tc>
        <w:tc>
          <w:tcPr>
            <w:tcW w:w="896" w:type="dxa"/>
            <w:vMerge/>
          </w:tcPr>
          <w:p w14:paraId="6F640CD5" w14:textId="77777777" w:rsidR="0068344A" w:rsidRPr="00410988" w:rsidRDefault="0068344A" w:rsidP="008C20FE">
            <w:pPr>
              <w:jc w:val="both"/>
              <w:rPr>
                <w:sz w:val="16"/>
                <w:szCs w:val="16"/>
              </w:rPr>
            </w:pPr>
          </w:p>
        </w:tc>
        <w:tc>
          <w:tcPr>
            <w:tcW w:w="913" w:type="dxa"/>
            <w:vMerge/>
          </w:tcPr>
          <w:p w14:paraId="6C4D48C7" w14:textId="77777777" w:rsidR="0068344A" w:rsidRPr="00410988" w:rsidRDefault="0068344A" w:rsidP="008C20FE">
            <w:pPr>
              <w:jc w:val="both"/>
              <w:rPr>
                <w:sz w:val="16"/>
                <w:szCs w:val="16"/>
              </w:rPr>
            </w:pPr>
          </w:p>
        </w:tc>
        <w:tc>
          <w:tcPr>
            <w:tcW w:w="1355" w:type="dxa"/>
            <w:shd w:val="clear" w:color="auto" w:fill="D1D1D1" w:themeFill="background2" w:themeFillShade="E6"/>
          </w:tcPr>
          <w:p w14:paraId="6BEDEECE" w14:textId="77777777" w:rsidR="0068344A" w:rsidRPr="00410988" w:rsidRDefault="0068344A" w:rsidP="008C20FE">
            <w:pPr>
              <w:jc w:val="center"/>
              <w:rPr>
                <w:b/>
                <w:bCs/>
                <w:sz w:val="16"/>
                <w:szCs w:val="16"/>
              </w:rPr>
            </w:pPr>
            <w:r w:rsidRPr="00410988">
              <w:rPr>
                <w:b/>
                <w:bCs/>
                <w:sz w:val="16"/>
                <w:szCs w:val="16"/>
              </w:rPr>
              <w:t>Gobierno</w:t>
            </w:r>
          </w:p>
        </w:tc>
        <w:tc>
          <w:tcPr>
            <w:tcW w:w="1199" w:type="dxa"/>
            <w:shd w:val="clear" w:color="auto" w:fill="D1D1D1" w:themeFill="background2" w:themeFillShade="E6"/>
          </w:tcPr>
          <w:p w14:paraId="21EF400F" w14:textId="77777777" w:rsidR="0068344A" w:rsidRPr="00410988" w:rsidRDefault="0068344A" w:rsidP="008C20FE">
            <w:pPr>
              <w:jc w:val="center"/>
              <w:rPr>
                <w:b/>
                <w:bCs/>
                <w:sz w:val="16"/>
                <w:szCs w:val="16"/>
              </w:rPr>
            </w:pPr>
            <w:r w:rsidRPr="00410988">
              <w:rPr>
                <w:b/>
                <w:bCs/>
                <w:sz w:val="16"/>
                <w:szCs w:val="16"/>
              </w:rPr>
              <w:t>OSC</w:t>
            </w:r>
          </w:p>
        </w:tc>
        <w:tc>
          <w:tcPr>
            <w:tcW w:w="830" w:type="dxa"/>
            <w:shd w:val="clear" w:color="auto" w:fill="D1D1D1" w:themeFill="background2" w:themeFillShade="E6"/>
          </w:tcPr>
          <w:p w14:paraId="72795697" w14:textId="77777777" w:rsidR="0068344A" w:rsidRPr="00410988" w:rsidRDefault="0068344A" w:rsidP="008C20FE">
            <w:pPr>
              <w:jc w:val="center"/>
              <w:rPr>
                <w:b/>
                <w:bCs/>
                <w:sz w:val="16"/>
                <w:szCs w:val="16"/>
              </w:rPr>
            </w:pPr>
            <w:r w:rsidRPr="00410988">
              <w:rPr>
                <w:b/>
                <w:bCs/>
                <w:sz w:val="16"/>
                <w:szCs w:val="16"/>
              </w:rPr>
              <w:t>Otros</w:t>
            </w:r>
          </w:p>
        </w:tc>
      </w:tr>
      <w:tr w:rsidR="0068344A" w:rsidRPr="00410988" w14:paraId="79E84DE8" w14:textId="77777777" w:rsidTr="008C20FE">
        <w:tc>
          <w:tcPr>
            <w:tcW w:w="1651" w:type="dxa"/>
            <w:vMerge/>
            <w:tcBorders>
              <w:bottom w:val="single" w:sz="4" w:space="0" w:color="auto"/>
            </w:tcBorders>
          </w:tcPr>
          <w:p w14:paraId="5C56660F" w14:textId="77777777" w:rsidR="0068344A" w:rsidRPr="00410988" w:rsidRDefault="0068344A" w:rsidP="008C20FE">
            <w:pPr>
              <w:jc w:val="both"/>
              <w:rPr>
                <w:sz w:val="16"/>
                <w:szCs w:val="16"/>
              </w:rPr>
            </w:pPr>
          </w:p>
        </w:tc>
        <w:tc>
          <w:tcPr>
            <w:tcW w:w="1984" w:type="dxa"/>
            <w:vMerge/>
            <w:tcBorders>
              <w:bottom w:val="single" w:sz="4" w:space="0" w:color="auto"/>
            </w:tcBorders>
          </w:tcPr>
          <w:p w14:paraId="7996427C" w14:textId="77777777" w:rsidR="0068344A" w:rsidRPr="00410988" w:rsidRDefault="0068344A" w:rsidP="008C20FE">
            <w:pPr>
              <w:jc w:val="both"/>
              <w:rPr>
                <w:sz w:val="16"/>
                <w:szCs w:val="16"/>
              </w:rPr>
            </w:pPr>
          </w:p>
        </w:tc>
        <w:tc>
          <w:tcPr>
            <w:tcW w:w="896" w:type="dxa"/>
            <w:vMerge/>
            <w:tcBorders>
              <w:bottom w:val="single" w:sz="4" w:space="0" w:color="auto"/>
            </w:tcBorders>
          </w:tcPr>
          <w:p w14:paraId="1481849D" w14:textId="77777777" w:rsidR="0068344A" w:rsidRPr="00410988" w:rsidRDefault="0068344A" w:rsidP="008C20FE">
            <w:pPr>
              <w:jc w:val="both"/>
              <w:rPr>
                <w:sz w:val="16"/>
                <w:szCs w:val="16"/>
              </w:rPr>
            </w:pPr>
          </w:p>
        </w:tc>
        <w:tc>
          <w:tcPr>
            <w:tcW w:w="913" w:type="dxa"/>
            <w:vMerge/>
            <w:tcBorders>
              <w:bottom w:val="single" w:sz="4" w:space="0" w:color="auto"/>
            </w:tcBorders>
          </w:tcPr>
          <w:p w14:paraId="47C92E5C" w14:textId="77777777" w:rsidR="0068344A" w:rsidRPr="00410988" w:rsidRDefault="0068344A" w:rsidP="008C20FE">
            <w:pPr>
              <w:jc w:val="both"/>
              <w:rPr>
                <w:sz w:val="16"/>
                <w:szCs w:val="16"/>
              </w:rPr>
            </w:pPr>
          </w:p>
        </w:tc>
        <w:tc>
          <w:tcPr>
            <w:tcW w:w="1355" w:type="dxa"/>
            <w:tcBorders>
              <w:bottom w:val="single" w:sz="4" w:space="0" w:color="auto"/>
            </w:tcBorders>
          </w:tcPr>
          <w:p w14:paraId="0C046986" w14:textId="0488C340" w:rsidR="0068344A" w:rsidRPr="00410988" w:rsidRDefault="00DE0CC4" w:rsidP="008C20FE">
            <w:pPr>
              <w:jc w:val="both"/>
              <w:rPr>
                <w:sz w:val="16"/>
                <w:szCs w:val="16"/>
              </w:rPr>
            </w:pPr>
            <w:r>
              <w:rPr>
                <w:sz w:val="16"/>
                <w:szCs w:val="16"/>
              </w:rPr>
              <w:t>GAE</w:t>
            </w:r>
          </w:p>
        </w:tc>
        <w:tc>
          <w:tcPr>
            <w:tcW w:w="1199" w:type="dxa"/>
            <w:tcBorders>
              <w:bottom w:val="single" w:sz="4" w:space="0" w:color="auto"/>
            </w:tcBorders>
          </w:tcPr>
          <w:p w14:paraId="2050F4F3" w14:textId="77777777" w:rsidR="0068344A" w:rsidRPr="00410988" w:rsidRDefault="0068344A" w:rsidP="008C20FE">
            <w:pPr>
              <w:jc w:val="both"/>
              <w:rPr>
                <w:sz w:val="16"/>
                <w:szCs w:val="16"/>
              </w:rPr>
            </w:pPr>
          </w:p>
        </w:tc>
        <w:tc>
          <w:tcPr>
            <w:tcW w:w="830" w:type="dxa"/>
            <w:tcBorders>
              <w:bottom w:val="single" w:sz="4" w:space="0" w:color="auto"/>
            </w:tcBorders>
          </w:tcPr>
          <w:p w14:paraId="5CD1DBC0" w14:textId="77777777" w:rsidR="0068344A" w:rsidRPr="00410988" w:rsidRDefault="0068344A" w:rsidP="008C20FE">
            <w:pPr>
              <w:jc w:val="both"/>
              <w:rPr>
                <w:sz w:val="16"/>
                <w:szCs w:val="16"/>
              </w:rPr>
            </w:pPr>
          </w:p>
        </w:tc>
      </w:tr>
      <w:tr w:rsidR="0068344A" w:rsidRPr="00410988" w14:paraId="46DA0116" w14:textId="77777777" w:rsidTr="008C20FE">
        <w:tc>
          <w:tcPr>
            <w:tcW w:w="1651" w:type="dxa"/>
            <w:tcBorders>
              <w:top w:val="single" w:sz="4" w:space="0" w:color="auto"/>
              <w:left w:val="nil"/>
              <w:bottom w:val="single" w:sz="4" w:space="0" w:color="auto"/>
              <w:right w:val="nil"/>
            </w:tcBorders>
          </w:tcPr>
          <w:p w14:paraId="6001B278" w14:textId="77777777" w:rsidR="0068344A" w:rsidRPr="0068344A" w:rsidRDefault="0068344A" w:rsidP="008C20FE">
            <w:pPr>
              <w:jc w:val="both"/>
              <w:rPr>
                <w:sz w:val="14"/>
                <w:szCs w:val="14"/>
              </w:rPr>
            </w:pPr>
          </w:p>
        </w:tc>
        <w:tc>
          <w:tcPr>
            <w:tcW w:w="1984" w:type="dxa"/>
            <w:tcBorders>
              <w:top w:val="single" w:sz="4" w:space="0" w:color="auto"/>
              <w:left w:val="nil"/>
              <w:bottom w:val="single" w:sz="4" w:space="0" w:color="auto"/>
              <w:right w:val="nil"/>
            </w:tcBorders>
          </w:tcPr>
          <w:p w14:paraId="3C2882BB" w14:textId="77777777" w:rsidR="0068344A" w:rsidRPr="0068344A" w:rsidRDefault="0068344A" w:rsidP="008C20FE">
            <w:pPr>
              <w:jc w:val="both"/>
              <w:rPr>
                <w:sz w:val="14"/>
                <w:szCs w:val="14"/>
              </w:rPr>
            </w:pPr>
          </w:p>
        </w:tc>
        <w:tc>
          <w:tcPr>
            <w:tcW w:w="896" w:type="dxa"/>
            <w:tcBorders>
              <w:top w:val="single" w:sz="4" w:space="0" w:color="auto"/>
              <w:left w:val="nil"/>
              <w:bottom w:val="single" w:sz="4" w:space="0" w:color="auto"/>
              <w:right w:val="nil"/>
            </w:tcBorders>
          </w:tcPr>
          <w:p w14:paraId="792C114D" w14:textId="77777777" w:rsidR="0068344A" w:rsidRPr="0068344A" w:rsidRDefault="0068344A" w:rsidP="008C20FE">
            <w:pPr>
              <w:jc w:val="both"/>
              <w:rPr>
                <w:sz w:val="14"/>
                <w:szCs w:val="14"/>
              </w:rPr>
            </w:pPr>
          </w:p>
        </w:tc>
        <w:tc>
          <w:tcPr>
            <w:tcW w:w="913" w:type="dxa"/>
            <w:tcBorders>
              <w:top w:val="single" w:sz="4" w:space="0" w:color="auto"/>
              <w:left w:val="nil"/>
              <w:bottom w:val="single" w:sz="4" w:space="0" w:color="auto"/>
              <w:right w:val="nil"/>
            </w:tcBorders>
          </w:tcPr>
          <w:p w14:paraId="2AA0C138" w14:textId="77777777" w:rsidR="0068344A" w:rsidRPr="0068344A" w:rsidRDefault="0068344A" w:rsidP="008C20FE">
            <w:pPr>
              <w:jc w:val="both"/>
              <w:rPr>
                <w:sz w:val="14"/>
                <w:szCs w:val="14"/>
              </w:rPr>
            </w:pPr>
          </w:p>
        </w:tc>
        <w:tc>
          <w:tcPr>
            <w:tcW w:w="1355" w:type="dxa"/>
            <w:tcBorders>
              <w:top w:val="single" w:sz="4" w:space="0" w:color="auto"/>
              <w:left w:val="nil"/>
              <w:bottom w:val="single" w:sz="4" w:space="0" w:color="auto"/>
              <w:right w:val="nil"/>
            </w:tcBorders>
          </w:tcPr>
          <w:p w14:paraId="742139C3" w14:textId="77777777" w:rsidR="0068344A" w:rsidRPr="0068344A" w:rsidRDefault="0068344A" w:rsidP="008C20FE">
            <w:pPr>
              <w:jc w:val="both"/>
              <w:rPr>
                <w:sz w:val="14"/>
                <w:szCs w:val="14"/>
              </w:rPr>
            </w:pPr>
          </w:p>
        </w:tc>
        <w:tc>
          <w:tcPr>
            <w:tcW w:w="1199" w:type="dxa"/>
            <w:tcBorders>
              <w:top w:val="single" w:sz="4" w:space="0" w:color="auto"/>
              <w:left w:val="nil"/>
              <w:bottom w:val="single" w:sz="4" w:space="0" w:color="auto"/>
              <w:right w:val="nil"/>
            </w:tcBorders>
          </w:tcPr>
          <w:p w14:paraId="39B1E56D" w14:textId="77777777" w:rsidR="0068344A" w:rsidRPr="0068344A" w:rsidRDefault="0068344A" w:rsidP="008C20FE">
            <w:pPr>
              <w:jc w:val="both"/>
              <w:rPr>
                <w:sz w:val="14"/>
                <w:szCs w:val="14"/>
              </w:rPr>
            </w:pPr>
          </w:p>
        </w:tc>
        <w:tc>
          <w:tcPr>
            <w:tcW w:w="830" w:type="dxa"/>
            <w:tcBorders>
              <w:top w:val="single" w:sz="4" w:space="0" w:color="auto"/>
              <w:left w:val="nil"/>
              <w:bottom w:val="single" w:sz="4" w:space="0" w:color="auto"/>
              <w:right w:val="nil"/>
            </w:tcBorders>
          </w:tcPr>
          <w:p w14:paraId="78BB5C8A" w14:textId="77777777" w:rsidR="0068344A" w:rsidRPr="0068344A" w:rsidRDefault="0068344A" w:rsidP="008C20FE">
            <w:pPr>
              <w:jc w:val="both"/>
              <w:rPr>
                <w:sz w:val="14"/>
                <w:szCs w:val="14"/>
              </w:rPr>
            </w:pPr>
          </w:p>
        </w:tc>
      </w:tr>
      <w:tr w:rsidR="0068344A" w:rsidRPr="00410988" w14:paraId="0DAF0C69" w14:textId="77777777" w:rsidTr="008C20FE">
        <w:tc>
          <w:tcPr>
            <w:tcW w:w="1651" w:type="dxa"/>
            <w:tcBorders>
              <w:top w:val="single" w:sz="4" w:space="0" w:color="auto"/>
              <w:bottom w:val="single" w:sz="4" w:space="0" w:color="auto"/>
            </w:tcBorders>
            <w:shd w:val="clear" w:color="auto" w:fill="156082" w:themeFill="accent1"/>
            <w:vAlign w:val="center"/>
          </w:tcPr>
          <w:p w14:paraId="346872A6" w14:textId="77777777" w:rsidR="0068344A" w:rsidRPr="00410988" w:rsidRDefault="0068344A" w:rsidP="008C20FE">
            <w:pPr>
              <w:jc w:val="center"/>
              <w:rPr>
                <w:b/>
                <w:bCs/>
                <w:color w:val="FFFFFF" w:themeColor="background1"/>
                <w:sz w:val="16"/>
                <w:szCs w:val="16"/>
              </w:rPr>
            </w:pPr>
            <w:r w:rsidRPr="00410988">
              <w:rPr>
                <w:b/>
                <w:bCs/>
                <w:color w:val="FFFFFF" w:themeColor="background1"/>
                <w:sz w:val="16"/>
                <w:szCs w:val="16"/>
              </w:rPr>
              <w:t>Hitos</w:t>
            </w:r>
          </w:p>
        </w:tc>
        <w:tc>
          <w:tcPr>
            <w:tcW w:w="1984" w:type="dxa"/>
            <w:tcBorders>
              <w:top w:val="single" w:sz="4" w:space="0" w:color="auto"/>
              <w:bottom w:val="single" w:sz="4" w:space="0" w:color="auto"/>
            </w:tcBorders>
            <w:shd w:val="clear" w:color="auto" w:fill="156082" w:themeFill="accent1"/>
            <w:vAlign w:val="center"/>
          </w:tcPr>
          <w:p w14:paraId="260312FD" w14:textId="77777777" w:rsidR="0068344A" w:rsidRPr="00410988" w:rsidRDefault="0068344A" w:rsidP="008C20FE">
            <w:pPr>
              <w:jc w:val="center"/>
              <w:rPr>
                <w:b/>
                <w:bCs/>
                <w:color w:val="FFFFFF" w:themeColor="background1"/>
                <w:sz w:val="16"/>
                <w:szCs w:val="16"/>
              </w:rPr>
            </w:pPr>
            <w:r w:rsidRPr="00410988">
              <w:rPr>
                <w:b/>
                <w:bCs/>
                <w:color w:val="FFFFFF" w:themeColor="background1"/>
                <w:sz w:val="16"/>
                <w:szCs w:val="16"/>
              </w:rPr>
              <w:t>Resultados esperados</w:t>
            </w:r>
          </w:p>
        </w:tc>
        <w:tc>
          <w:tcPr>
            <w:tcW w:w="896" w:type="dxa"/>
            <w:tcBorders>
              <w:top w:val="single" w:sz="4" w:space="0" w:color="auto"/>
              <w:bottom w:val="single" w:sz="4" w:space="0" w:color="auto"/>
            </w:tcBorders>
            <w:shd w:val="clear" w:color="auto" w:fill="156082" w:themeFill="accent1"/>
            <w:vAlign w:val="center"/>
          </w:tcPr>
          <w:p w14:paraId="5EFC2EBA" w14:textId="77777777" w:rsidR="0068344A" w:rsidRPr="00410988" w:rsidRDefault="0068344A" w:rsidP="008C20FE">
            <w:pPr>
              <w:jc w:val="center"/>
              <w:rPr>
                <w:b/>
                <w:bCs/>
                <w:color w:val="FFFFFF" w:themeColor="background1"/>
                <w:sz w:val="16"/>
                <w:szCs w:val="16"/>
              </w:rPr>
            </w:pPr>
            <w:r w:rsidRPr="00410988">
              <w:rPr>
                <w:b/>
                <w:bCs/>
                <w:color w:val="FFFFFF" w:themeColor="background1"/>
                <w:sz w:val="16"/>
                <w:szCs w:val="16"/>
              </w:rPr>
              <w:t>Fecha de inicio</w:t>
            </w:r>
          </w:p>
        </w:tc>
        <w:tc>
          <w:tcPr>
            <w:tcW w:w="913" w:type="dxa"/>
            <w:tcBorders>
              <w:top w:val="single" w:sz="4" w:space="0" w:color="auto"/>
              <w:bottom w:val="single" w:sz="4" w:space="0" w:color="auto"/>
            </w:tcBorders>
            <w:shd w:val="clear" w:color="auto" w:fill="156082" w:themeFill="accent1"/>
            <w:vAlign w:val="center"/>
          </w:tcPr>
          <w:p w14:paraId="0B9985F7" w14:textId="77777777" w:rsidR="0068344A" w:rsidRPr="00410988" w:rsidRDefault="0068344A" w:rsidP="008C20FE">
            <w:pPr>
              <w:jc w:val="center"/>
              <w:rPr>
                <w:b/>
                <w:bCs/>
                <w:color w:val="FFFFFF" w:themeColor="background1"/>
                <w:sz w:val="16"/>
                <w:szCs w:val="16"/>
              </w:rPr>
            </w:pPr>
            <w:r w:rsidRPr="00410988">
              <w:rPr>
                <w:b/>
                <w:bCs/>
                <w:color w:val="FFFFFF" w:themeColor="background1"/>
                <w:sz w:val="16"/>
                <w:szCs w:val="16"/>
              </w:rPr>
              <w:t xml:space="preserve">Fecha de </w:t>
            </w:r>
            <w:r>
              <w:rPr>
                <w:b/>
                <w:bCs/>
                <w:color w:val="FFFFFF" w:themeColor="background1"/>
                <w:sz w:val="16"/>
                <w:szCs w:val="16"/>
              </w:rPr>
              <w:t>fin</w:t>
            </w:r>
          </w:p>
        </w:tc>
        <w:tc>
          <w:tcPr>
            <w:tcW w:w="3384" w:type="dxa"/>
            <w:gridSpan w:val="3"/>
            <w:tcBorders>
              <w:top w:val="single" w:sz="4" w:space="0" w:color="auto"/>
              <w:bottom w:val="single" w:sz="4" w:space="0" w:color="auto"/>
            </w:tcBorders>
            <w:shd w:val="clear" w:color="auto" w:fill="156082" w:themeFill="accent1"/>
            <w:vAlign w:val="center"/>
          </w:tcPr>
          <w:p w14:paraId="1BB519E4" w14:textId="77777777" w:rsidR="0068344A" w:rsidRPr="00410988" w:rsidRDefault="0068344A" w:rsidP="008C20FE">
            <w:pPr>
              <w:jc w:val="center"/>
              <w:rPr>
                <w:b/>
                <w:bCs/>
                <w:color w:val="FFFFFF" w:themeColor="background1"/>
                <w:sz w:val="16"/>
                <w:szCs w:val="16"/>
              </w:rPr>
            </w:pPr>
            <w:r w:rsidRPr="00410988">
              <w:rPr>
                <w:b/>
                <w:bCs/>
                <w:color w:val="FFFFFF" w:themeColor="background1"/>
                <w:sz w:val="16"/>
                <w:szCs w:val="16"/>
              </w:rPr>
              <w:t>Partes interesadas</w:t>
            </w:r>
          </w:p>
        </w:tc>
      </w:tr>
      <w:tr w:rsidR="00DE0CC4" w:rsidRPr="00410988" w14:paraId="767C0505" w14:textId="77777777" w:rsidTr="008C20FE">
        <w:tc>
          <w:tcPr>
            <w:tcW w:w="1651" w:type="dxa"/>
            <w:vMerge w:val="restart"/>
            <w:vAlign w:val="center"/>
          </w:tcPr>
          <w:p w14:paraId="0F7BBDB0" w14:textId="77777777" w:rsidR="00DE0CC4" w:rsidRPr="00C90AF3" w:rsidRDefault="00DE0CC4" w:rsidP="00DE0CC4">
            <w:pPr>
              <w:jc w:val="both"/>
              <w:rPr>
                <w:b/>
                <w:bCs/>
                <w:sz w:val="16"/>
                <w:szCs w:val="16"/>
              </w:rPr>
            </w:pPr>
            <w:r w:rsidRPr="00C90AF3">
              <w:rPr>
                <w:b/>
                <w:bCs/>
                <w:sz w:val="16"/>
                <w:szCs w:val="16"/>
              </w:rPr>
              <w:t xml:space="preserve">Hito </w:t>
            </w:r>
            <w:r>
              <w:rPr>
                <w:b/>
                <w:bCs/>
                <w:sz w:val="16"/>
                <w:szCs w:val="16"/>
              </w:rPr>
              <w:t>3</w:t>
            </w:r>
            <w:r w:rsidRPr="00C90AF3">
              <w:rPr>
                <w:b/>
                <w:bCs/>
                <w:sz w:val="16"/>
                <w:szCs w:val="16"/>
              </w:rPr>
              <w:t>.</w:t>
            </w:r>
          </w:p>
          <w:p w14:paraId="1928BC7E" w14:textId="77777777" w:rsidR="00DE0CC4" w:rsidRDefault="00DE0CC4" w:rsidP="00DE0CC4">
            <w:pPr>
              <w:jc w:val="both"/>
              <w:rPr>
                <w:sz w:val="16"/>
                <w:szCs w:val="16"/>
              </w:rPr>
            </w:pPr>
          </w:p>
          <w:p w14:paraId="4AD3E00D" w14:textId="6CE63C0D" w:rsidR="00DE0CC4" w:rsidRDefault="00DE0CC4" w:rsidP="00DE0CC4">
            <w:pPr>
              <w:jc w:val="both"/>
              <w:rPr>
                <w:sz w:val="16"/>
                <w:szCs w:val="16"/>
              </w:rPr>
            </w:pPr>
            <w:r w:rsidRPr="00DE0CC4">
              <w:rPr>
                <w:sz w:val="16"/>
                <w:szCs w:val="16"/>
              </w:rPr>
              <w:t>Desarrollo e implementación de instrumentos informáticos que permitan verificar la trazabilidad de los trámites, agilicen el flujo operativo y reduzcan los tiempos de respuesta.</w:t>
            </w:r>
          </w:p>
          <w:p w14:paraId="3D4727FE" w14:textId="77777777" w:rsidR="00DE0CC4" w:rsidRPr="00410988" w:rsidRDefault="00DE0CC4" w:rsidP="00DE0CC4">
            <w:pPr>
              <w:jc w:val="both"/>
              <w:rPr>
                <w:sz w:val="16"/>
                <w:szCs w:val="16"/>
              </w:rPr>
            </w:pPr>
          </w:p>
        </w:tc>
        <w:tc>
          <w:tcPr>
            <w:tcW w:w="1984" w:type="dxa"/>
            <w:vMerge w:val="restart"/>
            <w:vAlign w:val="center"/>
          </w:tcPr>
          <w:p w14:paraId="6DD609DF" w14:textId="3B871637" w:rsidR="00DE0CC4" w:rsidRPr="006866BC" w:rsidRDefault="00DE0CC4" w:rsidP="00DE0CC4">
            <w:pPr>
              <w:jc w:val="both"/>
              <w:rPr>
                <w:sz w:val="16"/>
                <w:szCs w:val="16"/>
              </w:rPr>
            </w:pPr>
            <w:r w:rsidRPr="00DE0CC4">
              <w:rPr>
                <w:sz w:val="16"/>
                <w:szCs w:val="16"/>
              </w:rPr>
              <w:t>Sistemas informáticos o módulos tecnológicos implementados, respaldados por sus respectivos manuales de usuario, que permitan la sistematización y automatización de los procesos.</w:t>
            </w:r>
          </w:p>
        </w:tc>
        <w:tc>
          <w:tcPr>
            <w:tcW w:w="896" w:type="dxa"/>
            <w:vMerge w:val="restart"/>
            <w:vAlign w:val="center"/>
          </w:tcPr>
          <w:p w14:paraId="1887577A" w14:textId="77777777" w:rsidR="00DE0CC4" w:rsidRDefault="00DE0CC4" w:rsidP="00DE0CC4">
            <w:pPr>
              <w:jc w:val="center"/>
              <w:rPr>
                <w:sz w:val="16"/>
                <w:szCs w:val="16"/>
              </w:rPr>
            </w:pPr>
            <w:r>
              <w:rPr>
                <w:sz w:val="16"/>
                <w:szCs w:val="16"/>
              </w:rPr>
              <w:t>enero</w:t>
            </w:r>
          </w:p>
          <w:p w14:paraId="47459E9B" w14:textId="1B33AD47" w:rsidR="00DE0CC4" w:rsidRPr="00410988" w:rsidRDefault="00DE0CC4" w:rsidP="00DE0CC4">
            <w:pPr>
              <w:jc w:val="center"/>
              <w:rPr>
                <w:sz w:val="16"/>
                <w:szCs w:val="16"/>
              </w:rPr>
            </w:pPr>
            <w:r>
              <w:rPr>
                <w:sz w:val="16"/>
                <w:szCs w:val="16"/>
              </w:rPr>
              <w:t>2027</w:t>
            </w:r>
          </w:p>
        </w:tc>
        <w:tc>
          <w:tcPr>
            <w:tcW w:w="913" w:type="dxa"/>
            <w:vMerge w:val="restart"/>
            <w:vAlign w:val="center"/>
          </w:tcPr>
          <w:p w14:paraId="54E27E0B" w14:textId="7F691237" w:rsidR="00DE0CC4" w:rsidRPr="00410988" w:rsidRDefault="00DE0CC4" w:rsidP="00DE0CC4">
            <w:pPr>
              <w:jc w:val="center"/>
              <w:rPr>
                <w:sz w:val="16"/>
                <w:szCs w:val="16"/>
              </w:rPr>
            </w:pPr>
            <w:proofErr w:type="spellStart"/>
            <w:r>
              <w:rPr>
                <w:sz w:val="16"/>
                <w:szCs w:val="16"/>
              </w:rPr>
              <w:t>septiem-bre</w:t>
            </w:r>
            <w:proofErr w:type="spellEnd"/>
            <w:r>
              <w:rPr>
                <w:sz w:val="16"/>
                <w:szCs w:val="16"/>
              </w:rPr>
              <w:t xml:space="preserve"> 2027</w:t>
            </w:r>
          </w:p>
        </w:tc>
        <w:tc>
          <w:tcPr>
            <w:tcW w:w="3384" w:type="dxa"/>
            <w:gridSpan w:val="3"/>
            <w:shd w:val="clear" w:color="auto" w:fill="D1D1D1" w:themeFill="background2" w:themeFillShade="E6"/>
          </w:tcPr>
          <w:p w14:paraId="100A4EC1" w14:textId="77777777" w:rsidR="00DE0CC4" w:rsidRPr="00410988" w:rsidRDefault="00DE0CC4" w:rsidP="00DE0CC4">
            <w:pPr>
              <w:jc w:val="center"/>
              <w:rPr>
                <w:b/>
                <w:bCs/>
                <w:sz w:val="16"/>
                <w:szCs w:val="16"/>
              </w:rPr>
            </w:pPr>
            <w:r w:rsidRPr="00410988">
              <w:rPr>
                <w:b/>
                <w:bCs/>
                <w:sz w:val="16"/>
                <w:szCs w:val="16"/>
              </w:rPr>
              <w:t xml:space="preserve">Líder del </w:t>
            </w:r>
            <w:r>
              <w:rPr>
                <w:b/>
                <w:bCs/>
                <w:sz w:val="16"/>
                <w:szCs w:val="16"/>
              </w:rPr>
              <w:t>Hito</w:t>
            </w:r>
          </w:p>
        </w:tc>
      </w:tr>
      <w:tr w:rsidR="00DE0CC4" w:rsidRPr="00410988" w14:paraId="6B9E53CF" w14:textId="77777777" w:rsidTr="008C20FE">
        <w:tc>
          <w:tcPr>
            <w:tcW w:w="1651" w:type="dxa"/>
            <w:vMerge/>
          </w:tcPr>
          <w:p w14:paraId="0ED998E4" w14:textId="77777777" w:rsidR="00DE0CC4" w:rsidRPr="00410988" w:rsidRDefault="00DE0CC4" w:rsidP="00DE0CC4">
            <w:pPr>
              <w:jc w:val="both"/>
              <w:rPr>
                <w:sz w:val="16"/>
                <w:szCs w:val="16"/>
              </w:rPr>
            </w:pPr>
          </w:p>
        </w:tc>
        <w:tc>
          <w:tcPr>
            <w:tcW w:w="1984" w:type="dxa"/>
            <w:vMerge/>
          </w:tcPr>
          <w:p w14:paraId="4CCB10E9" w14:textId="77777777" w:rsidR="00DE0CC4" w:rsidRPr="00410988" w:rsidRDefault="00DE0CC4" w:rsidP="00DE0CC4">
            <w:pPr>
              <w:jc w:val="both"/>
              <w:rPr>
                <w:sz w:val="16"/>
                <w:szCs w:val="16"/>
              </w:rPr>
            </w:pPr>
          </w:p>
        </w:tc>
        <w:tc>
          <w:tcPr>
            <w:tcW w:w="896" w:type="dxa"/>
            <w:vMerge/>
          </w:tcPr>
          <w:p w14:paraId="25548952" w14:textId="77777777" w:rsidR="00DE0CC4" w:rsidRPr="00410988" w:rsidRDefault="00DE0CC4" w:rsidP="00DE0CC4">
            <w:pPr>
              <w:jc w:val="both"/>
              <w:rPr>
                <w:sz w:val="16"/>
                <w:szCs w:val="16"/>
              </w:rPr>
            </w:pPr>
          </w:p>
        </w:tc>
        <w:tc>
          <w:tcPr>
            <w:tcW w:w="913" w:type="dxa"/>
            <w:vMerge/>
          </w:tcPr>
          <w:p w14:paraId="3724DDFD" w14:textId="77777777" w:rsidR="00DE0CC4" w:rsidRPr="00410988" w:rsidRDefault="00DE0CC4" w:rsidP="00DE0CC4">
            <w:pPr>
              <w:jc w:val="both"/>
              <w:rPr>
                <w:sz w:val="16"/>
                <w:szCs w:val="16"/>
              </w:rPr>
            </w:pPr>
          </w:p>
        </w:tc>
        <w:tc>
          <w:tcPr>
            <w:tcW w:w="3384" w:type="dxa"/>
            <w:gridSpan w:val="3"/>
          </w:tcPr>
          <w:p w14:paraId="1C650C87" w14:textId="64D797AC" w:rsidR="00DE0CC4" w:rsidRPr="00410988" w:rsidRDefault="00DE0CC4" w:rsidP="00DE0CC4">
            <w:pPr>
              <w:jc w:val="both"/>
              <w:rPr>
                <w:sz w:val="16"/>
                <w:szCs w:val="16"/>
              </w:rPr>
            </w:pPr>
            <w:r>
              <w:rPr>
                <w:sz w:val="16"/>
                <w:szCs w:val="16"/>
              </w:rPr>
              <w:t>ONSEC</w:t>
            </w:r>
          </w:p>
        </w:tc>
      </w:tr>
      <w:tr w:rsidR="00DE0CC4" w:rsidRPr="00410988" w14:paraId="293C2120" w14:textId="77777777" w:rsidTr="008C20FE">
        <w:tc>
          <w:tcPr>
            <w:tcW w:w="1651" w:type="dxa"/>
            <w:vMerge/>
          </w:tcPr>
          <w:p w14:paraId="340211F4" w14:textId="77777777" w:rsidR="00DE0CC4" w:rsidRPr="00410988" w:rsidRDefault="00DE0CC4" w:rsidP="00DE0CC4">
            <w:pPr>
              <w:jc w:val="both"/>
              <w:rPr>
                <w:sz w:val="16"/>
                <w:szCs w:val="16"/>
              </w:rPr>
            </w:pPr>
          </w:p>
        </w:tc>
        <w:tc>
          <w:tcPr>
            <w:tcW w:w="1984" w:type="dxa"/>
            <w:vMerge/>
          </w:tcPr>
          <w:p w14:paraId="4E778AE4" w14:textId="77777777" w:rsidR="00DE0CC4" w:rsidRPr="00410988" w:rsidRDefault="00DE0CC4" w:rsidP="00DE0CC4">
            <w:pPr>
              <w:jc w:val="both"/>
              <w:rPr>
                <w:sz w:val="16"/>
                <w:szCs w:val="16"/>
              </w:rPr>
            </w:pPr>
          </w:p>
        </w:tc>
        <w:tc>
          <w:tcPr>
            <w:tcW w:w="896" w:type="dxa"/>
            <w:vMerge/>
          </w:tcPr>
          <w:p w14:paraId="5B183115" w14:textId="77777777" w:rsidR="00DE0CC4" w:rsidRPr="00410988" w:rsidRDefault="00DE0CC4" w:rsidP="00DE0CC4">
            <w:pPr>
              <w:jc w:val="both"/>
              <w:rPr>
                <w:sz w:val="16"/>
                <w:szCs w:val="16"/>
              </w:rPr>
            </w:pPr>
          </w:p>
        </w:tc>
        <w:tc>
          <w:tcPr>
            <w:tcW w:w="913" w:type="dxa"/>
            <w:vMerge/>
          </w:tcPr>
          <w:p w14:paraId="4A1FCDD1" w14:textId="77777777" w:rsidR="00DE0CC4" w:rsidRPr="00410988" w:rsidRDefault="00DE0CC4" w:rsidP="00DE0CC4">
            <w:pPr>
              <w:jc w:val="both"/>
              <w:rPr>
                <w:sz w:val="16"/>
                <w:szCs w:val="16"/>
              </w:rPr>
            </w:pPr>
          </w:p>
        </w:tc>
        <w:tc>
          <w:tcPr>
            <w:tcW w:w="3384" w:type="dxa"/>
            <w:gridSpan w:val="3"/>
            <w:shd w:val="clear" w:color="auto" w:fill="156082" w:themeFill="accent1"/>
          </w:tcPr>
          <w:p w14:paraId="4127A6F0" w14:textId="77777777" w:rsidR="00DE0CC4" w:rsidRPr="00410988" w:rsidRDefault="00DE0CC4" w:rsidP="00DE0CC4">
            <w:pPr>
              <w:jc w:val="center"/>
              <w:rPr>
                <w:b/>
                <w:bCs/>
                <w:color w:val="FFFFFF" w:themeColor="background1"/>
                <w:sz w:val="16"/>
                <w:szCs w:val="16"/>
              </w:rPr>
            </w:pPr>
            <w:r w:rsidRPr="00410988">
              <w:rPr>
                <w:b/>
                <w:bCs/>
                <w:color w:val="FFFFFF" w:themeColor="background1"/>
                <w:sz w:val="16"/>
                <w:szCs w:val="16"/>
              </w:rPr>
              <w:t>Partes interesadas de apoyo</w:t>
            </w:r>
          </w:p>
        </w:tc>
      </w:tr>
      <w:tr w:rsidR="00DE0CC4" w:rsidRPr="00410988" w14:paraId="5D264FB0" w14:textId="77777777" w:rsidTr="008C20FE">
        <w:tc>
          <w:tcPr>
            <w:tcW w:w="1651" w:type="dxa"/>
            <w:vMerge/>
          </w:tcPr>
          <w:p w14:paraId="02CF9D99" w14:textId="77777777" w:rsidR="00DE0CC4" w:rsidRPr="00410988" w:rsidRDefault="00DE0CC4" w:rsidP="00DE0CC4">
            <w:pPr>
              <w:jc w:val="both"/>
              <w:rPr>
                <w:sz w:val="16"/>
                <w:szCs w:val="16"/>
              </w:rPr>
            </w:pPr>
          </w:p>
        </w:tc>
        <w:tc>
          <w:tcPr>
            <w:tcW w:w="1984" w:type="dxa"/>
            <w:vMerge/>
          </w:tcPr>
          <w:p w14:paraId="71DDA94E" w14:textId="77777777" w:rsidR="00DE0CC4" w:rsidRPr="00410988" w:rsidRDefault="00DE0CC4" w:rsidP="00DE0CC4">
            <w:pPr>
              <w:jc w:val="both"/>
              <w:rPr>
                <w:sz w:val="16"/>
                <w:szCs w:val="16"/>
              </w:rPr>
            </w:pPr>
          </w:p>
        </w:tc>
        <w:tc>
          <w:tcPr>
            <w:tcW w:w="896" w:type="dxa"/>
            <w:vMerge/>
          </w:tcPr>
          <w:p w14:paraId="5FB5146A" w14:textId="77777777" w:rsidR="00DE0CC4" w:rsidRPr="00410988" w:rsidRDefault="00DE0CC4" w:rsidP="00DE0CC4">
            <w:pPr>
              <w:jc w:val="both"/>
              <w:rPr>
                <w:sz w:val="16"/>
                <w:szCs w:val="16"/>
              </w:rPr>
            </w:pPr>
          </w:p>
        </w:tc>
        <w:tc>
          <w:tcPr>
            <w:tcW w:w="913" w:type="dxa"/>
            <w:vMerge/>
          </w:tcPr>
          <w:p w14:paraId="40DD19D3" w14:textId="77777777" w:rsidR="00DE0CC4" w:rsidRPr="00410988" w:rsidRDefault="00DE0CC4" w:rsidP="00DE0CC4">
            <w:pPr>
              <w:jc w:val="both"/>
              <w:rPr>
                <w:sz w:val="16"/>
                <w:szCs w:val="16"/>
              </w:rPr>
            </w:pPr>
          </w:p>
        </w:tc>
        <w:tc>
          <w:tcPr>
            <w:tcW w:w="1355" w:type="dxa"/>
            <w:shd w:val="clear" w:color="auto" w:fill="D1D1D1" w:themeFill="background2" w:themeFillShade="E6"/>
          </w:tcPr>
          <w:p w14:paraId="7D347C08" w14:textId="77777777" w:rsidR="00DE0CC4" w:rsidRPr="00410988" w:rsidRDefault="00DE0CC4" w:rsidP="00DE0CC4">
            <w:pPr>
              <w:jc w:val="center"/>
              <w:rPr>
                <w:b/>
                <w:bCs/>
                <w:sz w:val="16"/>
                <w:szCs w:val="16"/>
              </w:rPr>
            </w:pPr>
            <w:r w:rsidRPr="00410988">
              <w:rPr>
                <w:b/>
                <w:bCs/>
                <w:sz w:val="16"/>
                <w:szCs w:val="16"/>
              </w:rPr>
              <w:t>Gobierno</w:t>
            </w:r>
          </w:p>
        </w:tc>
        <w:tc>
          <w:tcPr>
            <w:tcW w:w="1199" w:type="dxa"/>
            <w:shd w:val="clear" w:color="auto" w:fill="D1D1D1" w:themeFill="background2" w:themeFillShade="E6"/>
          </w:tcPr>
          <w:p w14:paraId="61872A94" w14:textId="77777777" w:rsidR="00DE0CC4" w:rsidRPr="00410988" w:rsidRDefault="00DE0CC4" w:rsidP="00DE0CC4">
            <w:pPr>
              <w:jc w:val="center"/>
              <w:rPr>
                <w:b/>
                <w:bCs/>
                <w:sz w:val="16"/>
                <w:szCs w:val="16"/>
              </w:rPr>
            </w:pPr>
            <w:r w:rsidRPr="00410988">
              <w:rPr>
                <w:b/>
                <w:bCs/>
                <w:sz w:val="16"/>
                <w:szCs w:val="16"/>
              </w:rPr>
              <w:t>OSC</w:t>
            </w:r>
          </w:p>
        </w:tc>
        <w:tc>
          <w:tcPr>
            <w:tcW w:w="830" w:type="dxa"/>
            <w:shd w:val="clear" w:color="auto" w:fill="D1D1D1" w:themeFill="background2" w:themeFillShade="E6"/>
          </w:tcPr>
          <w:p w14:paraId="19794A5B" w14:textId="77777777" w:rsidR="00DE0CC4" w:rsidRPr="00410988" w:rsidRDefault="00DE0CC4" w:rsidP="00DE0CC4">
            <w:pPr>
              <w:jc w:val="center"/>
              <w:rPr>
                <w:b/>
                <w:bCs/>
                <w:sz w:val="16"/>
                <w:szCs w:val="16"/>
              </w:rPr>
            </w:pPr>
            <w:r w:rsidRPr="00410988">
              <w:rPr>
                <w:b/>
                <w:bCs/>
                <w:sz w:val="16"/>
                <w:szCs w:val="16"/>
              </w:rPr>
              <w:t>Otros</w:t>
            </w:r>
          </w:p>
        </w:tc>
      </w:tr>
      <w:tr w:rsidR="00DE0CC4" w:rsidRPr="00410988" w14:paraId="698A4A30" w14:textId="77777777" w:rsidTr="008C20FE">
        <w:tc>
          <w:tcPr>
            <w:tcW w:w="1651" w:type="dxa"/>
            <w:vMerge/>
            <w:tcBorders>
              <w:bottom w:val="single" w:sz="4" w:space="0" w:color="auto"/>
            </w:tcBorders>
          </w:tcPr>
          <w:p w14:paraId="21CBE97B" w14:textId="77777777" w:rsidR="00DE0CC4" w:rsidRPr="00410988" w:rsidRDefault="00DE0CC4" w:rsidP="00DE0CC4">
            <w:pPr>
              <w:jc w:val="both"/>
              <w:rPr>
                <w:sz w:val="16"/>
                <w:szCs w:val="16"/>
              </w:rPr>
            </w:pPr>
          </w:p>
        </w:tc>
        <w:tc>
          <w:tcPr>
            <w:tcW w:w="1984" w:type="dxa"/>
            <w:vMerge/>
            <w:tcBorders>
              <w:bottom w:val="single" w:sz="4" w:space="0" w:color="auto"/>
            </w:tcBorders>
          </w:tcPr>
          <w:p w14:paraId="26C8E5A8" w14:textId="77777777" w:rsidR="00DE0CC4" w:rsidRPr="00410988" w:rsidRDefault="00DE0CC4" w:rsidP="00DE0CC4">
            <w:pPr>
              <w:jc w:val="both"/>
              <w:rPr>
                <w:sz w:val="16"/>
                <w:szCs w:val="16"/>
              </w:rPr>
            </w:pPr>
          </w:p>
        </w:tc>
        <w:tc>
          <w:tcPr>
            <w:tcW w:w="896" w:type="dxa"/>
            <w:vMerge/>
            <w:tcBorders>
              <w:bottom w:val="single" w:sz="4" w:space="0" w:color="auto"/>
            </w:tcBorders>
          </w:tcPr>
          <w:p w14:paraId="041F2CEF" w14:textId="77777777" w:rsidR="00DE0CC4" w:rsidRPr="00410988" w:rsidRDefault="00DE0CC4" w:rsidP="00DE0CC4">
            <w:pPr>
              <w:jc w:val="both"/>
              <w:rPr>
                <w:sz w:val="16"/>
                <w:szCs w:val="16"/>
              </w:rPr>
            </w:pPr>
          </w:p>
        </w:tc>
        <w:tc>
          <w:tcPr>
            <w:tcW w:w="913" w:type="dxa"/>
            <w:vMerge/>
            <w:tcBorders>
              <w:bottom w:val="single" w:sz="4" w:space="0" w:color="auto"/>
            </w:tcBorders>
          </w:tcPr>
          <w:p w14:paraId="3B0B8A91" w14:textId="77777777" w:rsidR="00DE0CC4" w:rsidRPr="00410988" w:rsidRDefault="00DE0CC4" w:rsidP="00DE0CC4">
            <w:pPr>
              <w:jc w:val="both"/>
              <w:rPr>
                <w:sz w:val="16"/>
                <w:szCs w:val="16"/>
              </w:rPr>
            </w:pPr>
          </w:p>
        </w:tc>
        <w:tc>
          <w:tcPr>
            <w:tcW w:w="1355" w:type="dxa"/>
            <w:tcBorders>
              <w:bottom w:val="single" w:sz="4" w:space="0" w:color="auto"/>
            </w:tcBorders>
          </w:tcPr>
          <w:p w14:paraId="44CFA9ED" w14:textId="15D13BC2" w:rsidR="00DE0CC4" w:rsidRPr="00410988" w:rsidRDefault="00DE0CC4" w:rsidP="00DE0CC4">
            <w:pPr>
              <w:jc w:val="both"/>
              <w:rPr>
                <w:sz w:val="16"/>
                <w:szCs w:val="16"/>
              </w:rPr>
            </w:pPr>
            <w:r>
              <w:rPr>
                <w:sz w:val="16"/>
                <w:szCs w:val="16"/>
              </w:rPr>
              <w:t>GAE</w:t>
            </w:r>
          </w:p>
        </w:tc>
        <w:tc>
          <w:tcPr>
            <w:tcW w:w="1199" w:type="dxa"/>
            <w:tcBorders>
              <w:bottom w:val="single" w:sz="4" w:space="0" w:color="auto"/>
            </w:tcBorders>
          </w:tcPr>
          <w:p w14:paraId="6DB6CD59" w14:textId="77777777" w:rsidR="00DE0CC4" w:rsidRPr="00410988" w:rsidRDefault="00DE0CC4" w:rsidP="00DE0CC4">
            <w:pPr>
              <w:jc w:val="both"/>
              <w:rPr>
                <w:sz w:val="16"/>
                <w:szCs w:val="16"/>
              </w:rPr>
            </w:pPr>
          </w:p>
        </w:tc>
        <w:tc>
          <w:tcPr>
            <w:tcW w:w="830" w:type="dxa"/>
            <w:tcBorders>
              <w:bottom w:val="single" w:sz="4" w:space="0" w:color="auto"/>
            </w:tcBorders>
          </w:tcPr>
          <w:p w14:paraId="18F0D0E3" w14:textId="77777777" w:rsidR="00DE0CC4" w:rsidRPr="00410988" w:rsidRDefault="00DE0CC4" w:rsidP="00DE0CC4">
            <w:pPr>
              <w:jc w:val="both"/>
              <w:rPr>
                <w:sz w:val="16"/>
                <w:szCs w:val="16"/>
              </w:rPr>
            </w:pPr>
          </w:p>
        </w:tc>
      </w:tr>
      <w:tr w:rsidR="00DE0CC4" w:rsidRPr="00410988" w14:paraId="4FC78BD5" w14:textId="77777777" w:rsidTr="008C20FE">
        <w:tc>
          <w:tcPr>
            <w:tcW w:w="1651" w:type="dxa"/>
            <w:tcBorders>
              <w:top w:val="single" w:sz="4" w:space="0" w:color="auto"/>
              <w:left w:val="nil"/>
              <w:bottom w:val="single" w:sz="4" w:space="0" w:color="auto"/>
              <w:right w:val="nil"/>
            </w:tcBorders>
          </w:tcPr>
          <w:p w14:paraId="794CF657" w14:textId="77777777" w:rsidR="00DE0CC4" w:rsidRPr="0068344A" w:rsidRDefault="00DE0CC4" w:rsidP="00DE0CC4">
            <w:pPr>
              <w:jc w:val="both"/>
              <w:rPr>
                <w:sz w:val="14"/>
                <w:szCs w:val="14"/>
              </w:rPr>
            </w:pPr>
          </w:p>
        </w:tc>
        <w:tc>
          <w:tcPr>
            <w:tcW w:w="1984" w:type="dxa"/>
            <w:tcBorders>
              <w:top w:val="single" w:sz="4" w:space="0" w:color="auto"/>
              <w:left w:val="nil"/>
              <w:bottom w:val="single" w:sz="4" w:space="0" w:color="auto"/>
              <w:right w:val="nil"/>
            </w:tcBorders>
          </w:tcPr>
          <w:p w14:paraId="18935ED2" w14:textId="77777777" w:rsidR="00DE0CC4" w:rsidRPr="0068344A" w:rsidRDefault="00DE0CC4" w:rsidP="00DE0CC4">
            <w:pPr>
              <w:jc w:val="both"/>
              <w:rPr>
                <w:sz w:val="14"/>
                <w:szCs w:val="14"/>
              </w:rPr>
            </w:pPr>
          </w:p>
        </w:tc>
        <w:tc>
          <w:tcPr>
            <w:tcW w:w="896" w:type="dxa"/>
            <w:tcBorders>
              <w:top w:val="single" w:sz="4" w:space="0" w:color="auto"/>
              <w:left w:val="nil"/>
              <w:bottom w:val="single" w:sz="4" w:space="0" w:color="auto"/>
              <w:right w:val="nil"/>
            </w:tcBorders>
          </w:tcPr>
          <w:p w14:paraId="68A95177" w14:textId="77777777" w:rsidR="00DE0CC4" w:rsidRPr="0068344A" w:rsidRDefault="00DE0CC4" w:rsidP="00DE0CC4">
            <w:pPr>
              <w:jc w:val="both"/>
              <w:rPr>
                <w:sz w:val="14"/>
                <w:szCs w:val="14"/>
              </w:rPr>
            </w:pPr>
          </w:p>
        </w:tc>
        <w:tc>
          <w:tcPr>
            <w:tcW w:w="913" w:type="dxa"/>
            <w:tcBorders>
              <w:top w:val="single" w:sz="4" w:space="0" w:color="auto"/>
              <w:left w:val="nil"/>
              <w:bottom w:val="single" w:sz="4" w:space="0" w:color="auto"/>
              <w:right w:val="nil"/>
            </w:tcBorders>
          </w:tcPr>
          <w:p w14:paraId="42A71E64" w14:textId="77777777" w:rsidR="00DE0CC4" w:rsidRPr="0068344A" w:rsidRDefault="00DE0CC4" w:rsidP="00DE0CC4">
            <w:pPr>
              <w:jc w:val="both"/>
              <w:rPr>
                <w:sz w:val="14"/>
                <w:szCs w:val="14"/>
              </w:rPr>
            </w:pPr>
          </w:p>
        </w:tc>
        <w:tc>
          <w:tcPr>
            <w:tcW w:w="1355" w:type="dxa"/>
            <w:tcBorders>
              <w:top w:val="single" w:sz="4" w:space="0" w:color="auto"/>
              <w:left w:val="nil"/>
              <w:bottom w:val="single" w:sz="4" w:space="0" w:color="auto"/>
              <w:right w:val="nil"/>
            </w:tcBorders>
          </w:tcPr>
          <w:p w14:paraId="2045CC34" w14:textId="77777777" w:rsidR="00DE0CC4" w:rsidRPr="0068344A" w:rsidRDefault="00DE0CC4" w:rsidP="00DE0CC4">
            <w:pPr>
              <w:jc w:val="both"/>
              <w:rPr>
                <w:sz w:val="14"/>
                <w:szCs w:val="14"/>
              </w:rPr>
            </w:pPr>
          </w:p>
        </w:tc>
        <w:tc>
          <w:tcPr>
            <w:tcW w:w="1199" w:type="dxa"/>
            <w:tcBorders>
              <w:top w:val="single" w:sz="4" w:space="0" w:color="auto"/>
              <w:left w:val="nil"/>
              <w:bottom w:val="single" w:sz="4" w:space="0" w:color="auto"/>
              <w:right w:val="nil"/>
            </w:tcBorders>
          </w:tcPr>
          <w:p w14:paraId="30B7B39E" w14:textId="77777777" w:rsidR="00DE0CC4" w:rsidRPr="0068344A" w:rsidRDefault="00DE0CC4" w:rsidP="00DE0CC4">
            <w:pPr>
              <w:jc w:val="both"/>
              <w:rPr>
                <w:sz w:val="14"/>
                <w:szCs w:val="14"/>
              </w:rPr>
            </w:pPr>
          </w:p>
        </w:tc>
        <w:tc>
          <w:tcPr>
            <w:tcW w:w="830" w:type="dxa"/>
            <w:tcBorders>
              <w:top w:val="single" w:sz="4" w:space="0" w:color="auto"/>
              <w:left w:val="nil"/>
              <w:bottom w:val="single" w:sz="4" w:space="0" w:color="auto"/>
              <w:right w:val="nil"/>
            </w:tcBorders>
          </w:tcPr>
          <w:p w14:paraId="12728E3E" w14:textId="77777777" w:rsidR="00DE0CC4" w:rsidRPr="0068344A" w:rsidRDefault="00DE0CC4" w:rsidP="00DE0CC4">
            <w:pPr>
              <w:jc w:val="both"/>
              <w:rPr>
                <w:sz w:val="14"/>
                <w:szCs w:val="14"/>
              </w:rPr>
            </w:pPr>
          </w:p>
        </w:tc>
      </w:tr>
      <w:tr w:rsidR="00DE0CC4" w:rsidRPr="00410988" w14:paraId="1ABAAB6A" w14:textId="77777777" w:rsidTr="008C20FE">
        <w:tc>
          <w:tcPr>
            <w:tcW w:w="1651" w:type="dxa"/>
            <w:tcBorders>
              <w:top w:val="single" w:sz="4" w:space="0" w:color="auto"/>
              <w:bottom w:val="single" w:sz="4" w:space="0" w:color="auto"/>
            </w:tcBorders>
            <w:shd w:val="clear" w:color="auto" w:fill="156082" w:themeFill="accent1"/>
            <w:vAlign w:val="center"/>
          </w:tcPr>
          <w:p w14:paraId="354C43C5" w14:textId="77777777" w:rsidR="00DE0CC4" w:rsidRPr="00410988" w:rsidRDefault="00DE0CC4" w:rsidP="00DE0CC4">
            <w:pPr>
              <w:jc w:val="center"/>
              <w:rPr>
                <w:b/>
                <w:bCs/>
                <w:color w:val="FFFFFF" w:themeColor="background1"/>
                <w:sz w:val="16"/>
                <w:szCs w:val="16"/>
              </w:rPr>
            </w:pPr>
            <w:r w:rsidRPr="00410988">
              <w:rPr>
                <w:b/>
                <w:bCs/>
                <w:color w:val="FFFFFF" w:themeColor="background1"/>
                <w:sz w:val="16"/>
                <w:szCs w:val="16"/>
              </w:rPr>
              <w:t>Hitos</w:t>
            </w:r>
          </w:p>
        </w:tc>
        <w:tc>
          <w:tcPr>
            <w:tcW w:w="1984" w:type="dxa"/>
            <w:tcBorders>
              <w:top w:val="single" w:sz="4" w:space="0" w:color="auto"/>
              <w:bottom w:val="single" w:sz="4" w:space="0" w:color="auto"/>
            </w:tcBorders>
            <w:shd w:val="clear" w:color="auto" w:fill="156082" w:themeFill="accent1"/>
            <w:vAlign w:val="center"/>
          </w:tcPr>
          <w:p w14:paraId="49D0AACB" w14:textId="77777777" w:rsidR="00DE0CC4" w:rsidRPr="00410988" w:rsidRDefault="00DE0CC4" w:rsidP="00DE0CC4">
            <w:pPr>
              <w:jc w:val="center"/>
              <w:rPr>
                <w:b/>
                <w:bCs/>
                <w:color w:val="FFFFFF" w:themeColor="background1"/>
                <w:sz w:val="16"/>
                <w:szCs w:val="16"/>
              </w:rPr>
            </w:pPr>
            <w:r w:rsidRPr="00410988">
              <w:rPr>
                <w:b/>
                <w:bCs/>
                <w:color w:val="FFFFFF" w:themeColor="background1"/>
                <w:sz w:val="16"/>
                <w:szCs w:val="16"/>
              </w:rPr>
              <w:t>Resultados esperados</w:t>
            </w:r>
          </w:p>
        </w:tc>
        <w:tc>
          <w:tcPr>
            <w:tcW w:w="896" w:type="dxa"/>
            <w:tcBorders>
              <w:top w:val="single" w:sz="4" w:space="0" w:color="auto"/>
              <w:bottom w:val="single" w:sz="4" w:space="0" w:color="auto"/>
            </w:tcBorders>
            <w:shd w:val="clear" w:color="auto" w:fill="156082" w:themeFill="accent1"/>
            <w:vAlign w:val="center"/>
          </w:tcPr>
          <w:p w14:paraId="6534F97F" w14:textId="77777777" w:rsidR="00DE0CC4" w:rsidRPr="00410988" w:rsidRDefault="00DE0CC4" w:rsidP="00DE0CC4">
            <w:pPr>
              <w:jc w:val="center"/>
              <w:rPr>
                <w:b/>
                <w:bCs/>
                <w:color w:val="FFFFFF" w:themeColor="background1"/>
                <w:sz w:val="16"/>
                <w:szCs w:val="16"/>
              </w:rPr>
            </w:pPr>
            <w:r w:rsidRPr="00410988">
              <w:rPr>
                <w:b/>
                <w:bCs/>
                <w:color w:val="FFFFFF" w:themeColor="background1"/>
                <w:sz w:val="16"/>
                <w:szCs w:val="16"/>
              </w:rPr>
              <w:t>Fecha de inicio</w:t>
            </w:r>
          </w:p>
        </w:tc>
        <w:tc>
          <w:tcPr>
            <w:tcW w:w="913" w:type="dxa"/>
            <w:tcBorders>
              <w:top w:val="single" w:sz="4" w:space="0" w:color="auto"/>
              <w:bottom w:val="single" w:sz="4" w:space="0" w:color="auto"/>
            </w:tcBorders>
            <w:shd w:val="clear" w:color="auto" w:fill="156082" w:themeFill="accent1"/>
            <w:vAlign w:val="center"/>
          </w:tcPr>
          <w:p w14:paraId="3C546F7A" w14:textId="77777777" w:rsidR="00DE0CC4" w:rsidRPr="00410988" w:rsidRDefault="00DE0CC4" w:rsidP="00DE0CC4">
            <w:pPr>
              <w:jc w:val="center"/>
              <w:rPr>
                <w:b/>
                <w:bCs/>
                <w:color w:val="FFFFFF" w:themeColor="background1"/>
                <w:sz w:val="16"/>
                <w:szCs w:val="16"/>
              </w:rPr>
            </w:pPr>
            <w:r w:rsidRPr="00410988">
              <w:rPr>
                <w:b/>
                <w:bCs/>
                <w:color w:val="FFFFFF" w:themeColor="background1"/>
                <w:sz w:val="16"/>
                <w:szCs w:val="16"/>
              </w:rPr>
              <w:t xml:space="preserve">Fecha de </w:t>
            </w:r>
            <w:r>
              <w:rPr>
                <w:b/>
                <w:bCs/>
                <w:color w:val="FFFFFF" w:themeColor="background1"/>
                <w:sz w:val="16"/>
                <w:szCs w:val="16"/>
              </w:rPr>
              <w:t>fin</w:t>
            </w:r>
          </w:p>
        </w:tc>
        <w:tc>
          <w:tcPr>
            <w:tcW w:w="3384" w:type="dxa"/>
            <w:gridSpan w:val="3"/>
            <w:tcBorders>
              <w:top w:val="single" w:sz="4" w:space="0" w:color="auto"/>
              <w:bottom w:val="single" w:sz="4" w:space="0" w:color="auto"/>
            </w:tcBorders>
            <w:shd w:val="clear" w:color="auto" w:fill="156082" w:themeFill="accent1"/>
            <w:vAlign w:val="center"/>
          </w:tcPr>
          <w:p w14:paraId="0E457C35" w14:textId="77777777" w:rsidR="00DE0CC4" w:rsidRPr="00410988" w:rsidRDefault="00DE0CC4" w:rsidP="00DE0CC4">
            <w:pPr>
              <w:jc w:val="center"/>
              <w:rPr>
                <w:b/>
                <w:bCs/>
                <w:color w:val="FFFFFF" w:themeColor="background1"/>
                <w:sz w:val="16"/>
                <w:szCs w:val="16"/>
              </w:rPr>
            </w:pPr>
            <w:r w:rsidRPr="00410988">
              <w:rPr>
                <w:b/>
                <w:bCs/>
                <w:color w:val="FFFFFF" w:themeColor="background1"/>
                <w:sz w:val="16"/>
                <w:szCs w:val="16"/>
              </w:rPr>
              <w:t>Partes interesadas</w:t>
            </w:r>
          </w:p>
        </w:tc>
      </w:tr>
      <w:tr w:rsidR="00DE0CC4" w:rsidRPr="00410988" w14:paraId="16D0F663" w14:textId="77777777" w:rsidTr="008C20FE">
        <w:tc>
          <w:tcPr>
            <w:tcW w:w="1651" w:type="dxa"/>
            <w:vMerge w:val="restart"/>
            <w:vAlign w:val="center"/>
          </w:tcPr>
          <w:p w14:paraId="064EB0CB" w14:textId="77777777" w:rsidR="00DE0CC4" w:rsidRPr="00C90AF3" w:rsidRDefault="00DE0CC4" w:rsidP="00DE0CC4">
            <w:pPr>
              <w:jc w:val="both"/>
              <w:rPr>
                <w:b/>
                <w:bCs/>
                <w:sz w:val="16"/>
                <w:szCs w:val="16"/>
              </w:rPr>
            </w:pPr>
            <w:r w:rsidRPr="00C90AF3">
              <w:rPr>
                <w:b/>
                <w:bCs/>
                <w:sz w:val="16"/>
                <w:szCs w:val="16"/>
              </w:rPr>
              <w:t xml:space="preserve">Hito </w:t>
            </w:r>
            <w:r>
              <w:rPr>
                <w:b/>
                <w:bCs/>
                <w:sz w:val="16"/>
                <w:szCs w:val="16"/>
              </w:rPr>
              <w:t>4</w:t>
            </w:r>
            <w:r w:rsidRPr="00C90AF3">
              <w:rPr>
                <w:b/>
                <w:bCs/>
                <w:sz w:val="16"/>
                <w:szCs w:val="16"/>
              </w:rPr>
              <w:t>.</w:t>
            </w:r>
          </w:p>
          <w:p w14:paraId="13E10077" w14:textId="77777777" w:rsidR="00DE0CC4" w:rsidRDefault="00DE0CC4" w:rsidP="00DE0CC4">
            <w:pPr>
              <w:jc w:val="both"/>
              <w:rPr>
                <w:sz w:val="16"/>
                <w:szCs w:val="16"/>
              </w:rPr>
            </w:pPr>
          </w:p>
          <w:p w14:paraId="39DB88DB" w14:textId="08757EB9" w:rsidR="00DE0CC4" w:rsidRPr="00410988" w:rsidRDefault="00DE0CC4" w:rsidP="00DE0CC4">
            <w:pPr>
              <w:jc w:val="both"/>
              <w:rPr>
                <w:sz w:val="16"/>
                <w:szCs w:val="16"/>
              </w:rPr>
            </w:pPr>
            <w:r w:rsidRPr="00DE0CC4">
              <w:rPr>
                <w:sz w:val="16"/>
                <w:szCs w:val="16"/>
              </w:rPr>
              <w:t>Ejecución de un programa de capacitación integral dirigido al recurso humano encargado de la gestión, análisis, revisión y aprobación de expedientes, para garantizar la correcta adopción y uso de los nuevos instrumentos técnicos e informáticos.</w:t>
            </w:r>
          </w:p>
        </w:tc>
        <w:tc>
          <w:tcPr>
            <w:tcW w:w="1984" w:type="dxa"/>
            <w:vMerge w:val="restart"/>
            <w:vAlign w:val="center"/>
          </w:tcPr>
          <w:p w14:paraId="361E192B" w14:textId="3C8FE901" w:rsidR="00DE0CC4" w:rsidRPr="006866BC" w:rsidRDefault="00DE0CC4" w:rsidP="00DE0CC4">
            <w:pPr>
              <w:jc w:val="both"/>
              <w:rPr>
                <w:sz w:val="16"/>
                <w:szCs w:val="16"/>
              </w:rPr>
            </w:pPr>
            <w:r w:rsidRPr="00DE0CC4">
              <w:rPr>
                <w:sz w:val="16"/>
                <w:szCs w:val="16"/>
              </w:rPr>
              <w:t>100% del personal de la Dirección de Previsión Civil capacitado, reflejado a través de un registro oficial y evaluaciones de uso de las nuevas herramientas.</w:t>
            </w:r>
          </w:p>
        </w:tc>
        <w:tc>
          <w:tcPr>
            <w:tcW w:w="896" w:type="dxa"/>
            <w:vMerge w:val="restart"/>
            <w:vAlign w:val="center"/>
          </w:tcPr>
          <w:p w14:paraId="78D0D59D" w14:textId="77777777" w:rsidR="00DE0CC4" w:rsidRDefault="00DE0CC4" w:rsidP="00DE0CC4">
            <w:pPr>
              <w:jc w:val="center"/>
              <w:rPr>
                <w:sz w:val="16"/>
                <w:szCs w:val="16"/>
              </w:rPr>
            </w:pPr>
            <w:r>
              <w:rPr>
                <w:sz w:val="16"/>
                <w:szCs w:val="16"/>
              </w:rPr>
              <w:t>enero</w:t>
            </w:r>
          </w:p>
          <w:p w14:paraId="3BB857C5" w14:textId="7E9FEAB5" w:rsidR="00DE0CC4" w:rsidRPr="00410988" w:rsidRDefault="00DE0CC4" w:rsidP="00DE0CC4">
            <w:pPr>
              <w:jc w:val="center"/>
              <w:rPr>
                <w:sz w:val="16"/>
                <w:szCs w:val="16"/>
              </w:rPr>
            </w:pPr>
            <w:r>
              <w:rPr>
                <w:sz w:val="16"/>
                <w:szCs w:val="16"/>
              </w:rPr>
              <w:t>2027</w:t>
            </w:r>
          </w:p>
        </w:tc>
        <w:tc>
          <w:tcPr>
            <w:tcW w:w="913" w:type="dxa"/>
            <w:vMerge w:val="restart"/>
            <w:vAlign w:val="center"/>
          </w:tcPr>
          <w:p w14:paraId="2A0BEF8B" w14:textId="57FC1990" w:rsidR="00DE0CC4" w:rsidRPr="00410988" w:rsidRDefault="00DE0CC4" w:rsidP="00DE0CC4">
            <w:pPr>
              <w:jc w:val="center"/>
              <w:rPr>
                <w:sz w:val="16"/>
                <w:szCs w:val="16"/>
              </w:rPr>
            </w:pPr>
            <w:proofErr w:type="spellStart"/>
            <w:r>
              <w:rPr>
                <w:sz w:val="16"/>
                <w:szCs w:val="16"/>
              </w:rPr>
              <w:t>septiem-bre</w:t>
            </w:r>
            <w:proofErr w:type="spellEnd"/>
            <w:r>
              <w:rPr>
                <w:sz w:val="16"/>
                <w:szCs w:val="16"/>
              </w:rPr>
              <w:t xml:space="preserve"> 2027</w:t>
            </w:r>
          </w:p>
        </w:tc>
        <w:tc>
          <w:tcPr>
            <w:tcW w:w="3384" w:type="dxa"/>
            <w:gridSpan w:val="3"/>
            <w:shd w:val="clear" w:color="auto" w:fill="D1D1D1" w:themeFill="background2" w:themeFillShade="E6"/>
          </w:tcPr>
          <w:p w14:paraId="26F16C35" w14:textId="77777777" w:rsidR="00DE0CC4" w:rsidRPr="00410988" w:rsidRDefault="00DE0CC4" w:rsidP="00DE0CC4">
            <w:pPr>
              <w:jc w:val="center"/>
              <w:rPr>
                <w:b/>
                <w:bCs/>
                <w:sz w:val="16"/>
                <w:szCs w:val="16"/>
              </w:rPr>
            </w:pPr>
            <w:r w:rsidRPr="00410988">
              <w:rPr>
                <w:b/>
                <w:bCs/>
                <w:sz w:val="16"/>
                <w:szCs w:val="16"/>
              </w:rPr>
              <w:t xml:space="preserve">Líder del </w:t>
            </w:r>
            <w:r>
              <w:rPr>
                <w:b/>
                <w:bCs/>
                <w:sz w:val="16"/>
                <w:szCs w:val="16"/>
              </w:rPr>
              <w:t>Hito</w:t>
            </w:r>
          </w:p>
        </w:tc>
      </w:tr>
      <w:tr w:rsidR="00DE0CC4" w:rsidRPr="00410988" w14:paraId="5464D725" w14:textId="77777777" w:rsidTr="008C20FE">
        <w:tc>
          <w:tcPr>
            <w:tcW w:w="1651" w:type="dxa"/>
            <w:vMerge/>
          </w:tcPr>
          <w:p w14:paraId="6988F23A" w14:textId="77777777" w:rsidR="00DE0CC4" w:rsidRPr="00410988" w:rsidRDefault="00DE0CC4" w:rsidP="00DE0CC4">
            <w:pPr>
              <w:jc w:val="both"/>
              <w:rPr>
                <w:sz w:val="16"/>
                <w:szCs w:val="16"/>
              </w:rPr>
            </w:pPr>
          </w:p>
        </w:tc>
        <w:tc>
          <w:tcPr>
            <w:tcW w:w="1984" w:type="dxa"/>
            <w:vMerge/>
          </w:tcPr>
          <w:p w14:paraId="45C1991A" w14:textId="77777777" w:rsidR="00DE0CC4" w:rsidRPr="00410988" w:rsidRDefault="00DE0CC4" w:rsidP="00DE0CC4">
            <w:pPr>
              <w:jc w:val="both"/>
              <w:rPr>
                <w:sz w:val="16"/>
                <w:szCs w:val="16"/>
              </w:rPr>
            </w:pPr>
          </w:p>
        </w:tc>
        <w:tc>
          <w:tcPr>
            <w:tcW w:w="896" w:type="dxa"/>
            <w:vMerge/>
          </w:tcPr>
          <w:p w14:paraId="2F1B41DA" w14:textId="77777777" w:rsidR="00DE0CC4" w:rsidRPr="00410988" w:rsidRDefault="00DE0CC4" w:rsidP="00DE0CC4">
            <w:pPr>
              <w:jc w:val="both"/>
              <w:rPr>
                <w:sz w:val="16"/>
                <w:szCs w:val="16"/>
              </w:rPr>
            </w:pPr>
          </w:p>
        </w:tc>
        <w:tc>
          <w:tcPr>
            <w:tcW w:w="913" w:type="dxa"/>
            <w:vMerge/>
          </w:tcPr>
          <w:p w14:paraId="43BA2601" w14:textId="77777777" w:rsidR="00DE0CC4" w:rsidRPr="00410988" w:rsidRDefault="00DE0CC4" w:rsidP="00DE0CC4">
            <w:pPr>
              <w:jc w:val="both"/>
              <w:rPr>
                <w:sz w:val="16"/>
                <w:szCs w:val="16"/>
              </w:rPr>
            </w:pPr>
          </w:p>
        </w:tc>
        <w:tc>
          <w:tcPr>
            <w:tcW w:w="3384" w:type="dxa"/>
            <w:gridSpan w:val="3"/>
          </w:tcPr>
          <w:p w14:paraId="5750DE16" w14:textId="3AA71341" w:rsidR="00DE0CC4" w:rsidRPr="00410988" w:rsidRDefault="00DE0CC4" w:rsidP="00DE0CC4">
            <w:pPr>
              <w:jc w:val="both"/>
              <w:rPr>
                <w:sz w:val="16"/>
                <w:szCs w:val="16"/>
              </w:rPr>
            </w:pPr>
            <w:r>
              <w:rPr>
                <w:sz w:val="16"/>
                <w:szCs w:val="16"/>
              </w:rPr>
              <w:t>ONSEC</w:t>
            </w:r>
          </w:p>
        </w:tc>
      </w:tr>
      <w:tr w:rsidR="00DE0CC4" w:rsidRPr="00410988" w14:paraId="0A2E575F" w14:textId="77777777" w:rsidTr="008C20FE">
        <w:tc>
          <w:tcPr>
            <w:tcW w:w="1651" w:type="dxa"/>
            <w:vMerge/>
          </w:tcPr>
          <w:p w14:paraId="3B9E8886" w14:textId="77777777" w:rsidR="00DE0CC4" w:rsidRPr="00410988" w:rsidRDefault="00DE0CC4" w:rsidP="00DE0CC4">
            <w:pPr>
              <w:jc w:val="both"/>
              <w:rPr>
                <w:sz w:val="16"/>
                <w:szCs w:val="16"/>
              </w:rPr>
            </w:pPr>
          </w:p>
        </w:tc>
        <w:tc>
          <w:tcPr>
            <w:tcW w:w="1984" w:type="dxa"/>
            <w:vMerge/>
          </w:tcPr>
          <w:p w14:paraId="4BE84D9A" w14:textId="77777777" w:rsidR="00DE0CC4" w:rsidRPr="00410988" w:rsidRDefault="00DE0CC4" w:rsidP="00DE0CC4">
            <w:pPr>
              <w:jc w:val="both"/>
              <w:rPr>
                <w:sz w:val="16"/>
                <w:szCs w:val="16"/>
              </w:rPr>
            </w:pPr>
          </w:p>
        </w:tc>
        <w:tc>
          <w:tcPr>
            <w:tcW w:w="896" w:type="dxa"/>
            <w:vMerge/>
          </w:tcPr>
          <w:p w14:paraId="29F5ED61" w14:textId="77777777" w:rsidR="00DE0CC4" w:rsidRPr="00410988" w:rsidRDefault="00DE0CC4" w:rsidP="00DE0CC4">
            <w:pPr>
              <w:jc w:val="both"/>
              <w:rPr>
                <w:sz w:val="16"/>
                <w:szCs w:val="16"/>
              </w:rPr>
            </w:pPr>
          </w:p>
        </w:tc>
        <w:tc>
          <w:tcPr>
            <w:tcW w:w="913" w:type="dxa"/>
            <w:vMerge/>
          </w:tcPr>
          <w:p w14:paraId="5AA0734F" w14:textId="77777777" w:rsidR="00DE0CC4" w:rsidRPr="00410988" w:rsidRDefault="00DE0CC4" w:rsidP="00DE0CC4">
            <w:pPr>
              <w:jc w:val="both"/>
              <w:rPr>
                <w:sz w:val="16"/>
                <w:szCs w:val="16"/>
              </w:rPr>
            </w:pPr>
          </w:p>
        </w:tc>
        <w:tc>
          <w:tcPr>
            <w:tcW w:w="3384" w:type="dxa"/>
            <w:gridSpan w:val="3"/>
            <w:shd w:val="clear" w:color="auto" w:fill="156082" w:themeFill="accent1"/>
          </w:tcPr>
          <w:p w14:paraId="58748C11" w14:textId="77777777" w:rsidR="00DE0CC4" w:rsidRPr="00410988" w:rsidRDefault="00DE0CC4" w:rsidP="00DE0CC4">
            <w:pPr>
              <w:jc w:val="center"/>
              <w:rPr>
                <w:b/>
                <w:bCs/>
                <w:color w:val="FFFFFF" w:themeColor="background1"/>
                <w:sz w:val="16"/>
                <w:szCs w:val="16"/>
              </w:rPr>
            </w:pPr>
            <w:r w:rsidRPr="00410988">
              <w:rPr>
                <w:b/>
                <w:bCs/>
                <w:color w:val="FFFFFF" w:themeColor="background1"/>
                <w:sz w:val="16"/>
                <w:szCs w:val="16"/>
              </w:rPr>
              <w:t>Partes interesadas de apoyo</w:t>
            </w:r>
          </w:p>
        </w:tc>
      </w:tr>
      <w:tr w:rsidR="00DE0CC4" w:rsidRPr="00410988" w14:paraId="6BA57D52" w14:textId="77777777" w:rsidTr="008C20FE">
        <w:tc>
          <w:tcPr>
            <w:tcW w:w="1651" w:type="dxa"/>
            <w:vMerge/>
          </w:tcPr>
          <w:p w14:paraId="2EDAA045" w14:textId="77777777" w:rsidR="00DE0CC4" w:rsidRPr="00410988" w:rsidRDefault="00DE0CC4" w:rsidP="00DE0CC4">
            <w:pPr>
              <w:jc w:val="both"/>
              <w:rPr>
                <w:sz w:val="16"/>
                <w:szCs w:val="16"/>
              </w:rPr>
            </w:pPr>
          </w:p>
        </w:tc>
        <w:tc>
          <w:tcPr>
            <w:tcW w:w="1984" w:type="dxa"/>
            <w:vMerge/>
          </w:tcPr>
          <w:p w14:paraId="144338DB" w14:textId="77777777" w:rsidR="00DE0CC4" w:rsidRPr="00410988" w:rsidRDefault="00DE0CC4" w:rsidP="00DE0CC4">
            <w:pPr>
              <w:jc w:val="both"/>
              <w:rPr>
                <w:sz w:val="16"/>
                <w:szCs w:val="16"/>
              </w:rPr>
            </w:pPr>
          </w:p>
        </w:tc>
        <w:tc>
          <w:tcPr>
            <w:tcW w:w="896" w:type="dxa"/>
            <w:vMerge/>
          </w:tcPr>
          <w:p w14:paraId="71E8EF77" w14:textId="77777777" w:rsidR="00DE0CC4" w:rsidRPr="00410988" w:rsidRDefault="00DE0CC4" w:rsidP="00DE0CC4">
            <w:pPr>
              <w:jc w:val="both"/>
              <w:rPr>
                <w:sz w:val="16"/>
                <w:szCs w:val="16"/>
              </w:rPr>
            </w:pPr>
          </w:p>
        </w:tc>
        <w:tc>
          <w:tcPr>
            <w:tcW w:w="913" w:type="dxa"/>
            <w:vMerge/>
          </w:tcPr>
          <w:p w14:paraId="10379421" w14:textId="77777777" w:rsidR="00DE0CC4" w:rsidRPr="00410988" w:rsidRDefault="00DE0CC4" w:rsidP="00DE0CC4">
            <w:pPr>
              <w:jc w:val="both"/>
              <w:rPr>
                <w:sz w:val="16"/>
                <w:szCs w:val="16"/>
              </w:rPr>
            </w:pPr>
          </w:p>
        </w:tc>
        <w:tc>
          <w:tcPr>
            <w:tcW w:w="1355" w:type="dxa"/>
            <w:shd w:val="clear" w:color="auto" w:fill="D1D1D1" w:themeFill="background2" w:themeFillShade="E6"/>
          </w:tcPr>
          <w:p w14:paraId="3F3A7F0B" w14:textId="77777777" w:rsidR="00DE0CC4" w:rsidRPr="00410988" w:rsidRDefault="00DE0CC4" w:rsidP="00DE0CC4">
            <w:pPr>
              <w:jc w:val="center"/>
              <w:rPr>
                <w:b/>
                <w:bCs/>
                <w:sz w:val="16"/>
                <w:szCs w:val="16"/>
              </w:rPr>
            </w:pPr>
            <w:r w:rsidRPr="00410988">
              <w:rPr>
                <w:b/>
                <w:bCs/>
                <w:sz w:val="16"/>
                <w:szCs w:val="16"/>
              </w:rPr>
              <w:t>Gobierno</w:t>
            </w:r>
          </w:p>
        </w:tc>
        <w:tc>
          <w:tcPr>
            <w:tcW w:w="1199" w:type="dxa"/>
            <w:shd w:val="clear" w:color="auto" w:fill="D1D1D1" w:themeFill="background2" w:themeFillShade="E6"/>
          </w:tcPr>
          <w:p w14:paraId="4228A6A8" w14:textId="77777777" w:rsidR="00DE0CC4" w:rsidRPr="00410988" w:rsidRDefault="00DE0CC4" w:rsidP="00DE0CC4">
            <w:pPr>
              <w:jc w:val="center"/>
              <w:rPr>
                <w:b/>
                <w:bCs/>
                <w:sz w:val="16"/>
                <w:szCs w:val="16"/>
              </w:rPr>
            </w:pPr>
            <w:r w:rsidRPr="00410988">
              <w:rPr>
                <w:b/>
                <w:bCs/>
                <w:sz w:val="16"/>
                <w:szCs w:val="16"/>
              </w:rPr>
              <w:t>OSC</w:t>
            </w:r>
          </w:p>
        </w:tc>
        <w:tc>
          <w:tcPr>
            <w:tcW w:w="830" w:type="dxa"/>
            <w:shd w:val="clear" w:color="auto" w:fill="D1D1D1" w:themeFill="background2" w:themeFillShade="E6"/>
          </w:tcPr>
          <w:p w14:paraId="2C8E56D2" w14:textId="77777777" w:rsidR="00DE0CC4" w:rsidRPr="00410988" w:rsidRDefault="00DE0CC4" w:rsidP="00DE0CC4">
            <w:pPr>
              <w:jc w:val="center"/>
              <w:rPr>
                <w:b/>
                <w:bCs/>
                <w:sz w:val="16"/>
                <w:szCs w:val="16"/>
              </w:rPr>
            </w:pPr>
            <w:r w:rsidRPr="00410988">
              <w:rPr>
                <w:b/>
                <w:bCs/>
                <w:sz w:val="16"/>
                <w:szCs w:val="16"/>
              </w:rPr>
              <w:t>Otros</w:t>
            </w:r>
          </w:p>
        </w:tc>
      </w:tr>
      <w:tr w:rsidR="00DE0CC4" w:rsidRPr="00410988" w14:paraId="054191F4" w14:textId="77777777" w:rsidTr="008C20FE">
        <w:tc>
          <w:tcPr>
            <w:tcW w:w="1651" w:type="dxa"/>
            <w:vMerge/>
            <w:tcBorders>
              <w:bottom w:val="single" w:sz="4" w:space="0" w:color="auto"/>
            </w:tcBorders>
          </w:tcPr>
          <w:p w14:paraId="46C5941F" w14:textId="77777777" w:rsidR="00DE0CC4" w:rsidRPr="00410988" w:rsidRDefault="00DE0CC4" w:rsidP="00DE0CC4">
            <w:pPr>
              <w:jc w:val="both"/>
              <w:rPr>
                <w:sz w:val="16"/>
                <w:szCs w:val="16"/>
              </w:rPr>
            </w:pPr>
          </w:p>
        </w:tc>
        <w:tc>
          <w:tcPr>
            <w:tcW w:w="1984" w:type="dxa"/>
            <w:vMerge/>
            <w:tcBorders>
              <w:bottom w:val="single" w:sz="4" w:space="0" w:color="auto"/>
            </w:tcBorders>
          </w:tcPr>
          <w:p w14:paraId="24D0414E" w14:textId="77777777" w:rsidR="00DE0CC4" w:rsidRPr="00410988" w:rsidRDefault="00DE0CC4" w:rsidP="00DE0CC4">
            <w:pPr>
              <w:jc w:val="both"/>
              <w:rPr>
                <w:sz w:val="16"/>
                <w:szCs w:val="16"/>
              </w:rPr>
            </w:pPr>
          </w:p>
        </w:tc>
        <w:tc>
          <w:tcPr>
            <w:tcW w:w="896" w:type="dxa"/>
            <w:vMerge/>
            <w:tcBorders>
              <w:bottom w:val="single" w:sz="4" w:space="0" w:color="auto"/>
            </w:tcBorders>
          </w:tcPr>
          <w:p w14:paraId="64661138" w14:textId="77777777" w:rsidR="00DE0CC4" w:rsidRPr="00410988" w:rsidRDefault="00DE0CC4" w:rsidP="00DE0CC4">
            <w:pPr>
              <w:jc w:val="both"/>
              <w:rPr>
                <w:sz w:val="16"/>
                <w:szCs w:val="16"/>
              </w:rPr>
            </w:pPr>
          </w:p>
        </w:tc>
        <w:tc>
          <w:tcPr>
            <w:tcW w:w="913" w:type="dxa"/>
            <w:vMerge/>
            <w:tcBorders>
              <w:bottom w:val="single" w:sz="4" w:space="0" w:color="auto"/>
            </w:tcBorders>
          </w:tcPr>
          <w:p w14:paraId="3AAF80EA" w14:textId="77777777" w:rsidR="00DE0CC4" w:rsidRPr="00410988" w:rsidRDefault="00DE0CC4" w:rsidP="00DE0CC4">
            <w:pPr>
              <w:jc w:val="both"/>
              <w:rPr>
                <w:sz w:val="16"/>
                <w:szCs w:val="16"/>
              </w:rPr>
            </w:pPr>
          </w:p>
        </w:tc>
        <w:tc>
          <w:tcPr>
            <w:tcW w:w="1355" w:type="dxa"/>
            <w:tcBorders>
              <w:bottom w:val="single" w:sz="4" w:space="0" w:color="auto"/>
            </w:tcBorders>
          </w:tcPr>
          <w:p w14:paraId="79F1563D" w14:textId="7158A06C" w:rsidR="00DE0CC4" w:rsidRPr="00410988" w:rsidRDefault="00DE0CC4" w:rsidP="00DE0CC4">
            <w:pPr>
              <w:jc w:val="both"/>
              <w:rPr>
                <w:sz w:val="16"/>
                <w:szCs w:val="16"/>
              </w:rPr>
            </w:pPr>
            <w:r>
              <w:rPr>
                <w:sz w:val="16"/>
                <w:szCs w:val="16"/>
              </w:rPr>
              <w:t>GAE</w:t>
            </w:r>
          </w:p>
        </w:tc>
        <w:tc>
          <w:tcPr>
            <w:tcW w:w="1199" w:type="dxa"/>
            <w:tcBorders>
              <w:bottom w:val="single" w:sz="4" w:space="0" w:color="auto"/>
            </w:tcBorders>
          </w:tcPr>
          <w:p w14:paraId="3A865C12" w14:textId="77777777" w:rsidR="00DE0CC4" w:rsidRPr="00410988" w:rsidRDefault="00DE0CC4" w:rsidP="00DE0CC4">
            <w:pPr>
              <w:jc w:val="both"/>
              <w:rPr>
                <w:sz w:val="16"/>
                <w:szCs w:val="16"/>
              </w:rPr>
            </w:pPr>
          </w:p>
        </w:tc>
        <w:tc>
          <w:tcPr>
            <w:tcW w:w="830" w:type="dxa"/>
            <w:tcBorders>
              <w:bottom w:val="single" w:sz="4" w:space="0" w:color="auto"/>
            </w:tcBorders>
          </w:tcPr>
          <w:p w14:paraId="4F86E665" w14:textId="77777777" w:rsidR="00DE0CC4" w:rsidRPr="00410988" w:rsidRDefault="00DE0CC4" w:rsidP="00DE0CC4">
            <w:pPr>
              <w:jc w:val="both"/>
              <w:rPr>
                <w:sz w:val="16"/>
                <w:szCs w:val="16"/>
              </w:rPr>
            </w:pPr>
          </w:p>
        </w:tc>
      </w:tr>
      <w:tr w:rsidR="00DE0CC4" w:rsidRPr="00410988" w14:paraId="7A3DE5A8" w14:textId="77777777" w:rsidTr="008C20FE">
        <w:tc>
          <w:tcPr>
            <w:tcW w:w="1651" w:type="dxa"/>
            <w:vMerge/>
          </w:tcPr>
          <w:p w14:paraId="6AE622C0" w14:textId="77777777" w:rsidR="00DE0CC4" w:rsidRPr="00410988" w:rsidRDefault="00DE0CC4" w:rsidP="00DE0CC4">
            <w:pPr>
              <w:jc w:val="both"/>
              <w:rPr>
                <w:sz w:val="16"/>
                <w:szCs w:val="16"/>
              </w:rPr>
            </w:pPr>
          </w:p>
        </w:tc>
        <w:tc>
          <w:tcPr>
            <w:tcW w:w="1984" w:type="dxa"/>
            <w:vMerge/>
          </w:tcPr>
          <w:p w14:paraId="19D014F1" w14:textId="77777777" w:rsidR="00DE0CC4" w:rsidRPr="00410988" w:rsidRDefault="00DE0CC4" w:rsidP="00DE0CC4">
            <w:pPr>
              <w:jc w:val="both"/>
              <w:rPr>
                <w:sz w:val="16"/>
                <w:szCs w:val="16"/>
              </w:rPr>
            </w:pPr>
          </w:p>
        </w:tc>
        <w:tc>
          <w:tcPr>
            <w:tcW w:w="896" w:type="dxa"/>
            <w:vMerge/>
          </w:tcPr>
          <w:p w14:paraId="5EC01852" w14:textId="77777777" w:rsidR="00DE0CC4" w:rsidRPr="00410988" w:rsidRDefault="00DE0CC4" w:rsidP="00DE0CC4">
            <w:pPr>
              <w:jc w:val="both"/>
              <w:rPr>
                <w:sz w:val="16"/>
                <w:szCs w:val="16"/>
              </w:rPr>
            </w:pPr>
          </w:p>
        </w:tc>
        <w:tc>
          <w:tcPr>
            <w:tcW w:w="913" w:type="dxa"/>
            <w:vMerge/>
          </w:tcPr>
          <w:p w14:paraId="0A71F987" w14:textId="77777777" w:rsidR="00DE0CC4" w:rsidRPr="00410988" w:rsidRDefault="00DE0CC4" w:rsidP="00DE0CC4">
            <w:pPr>
              <w:jc w:val="both"/>
              <w:rPr>
                <w:sz w:val="16"/>
                <w:szCs w:val="16"/>
              </w:rPr>
            </w:pPr>
          </w:p>
        </w:tc>
        <w:tc>
          <w:tcPr>
            <w:tcW w:w="3384" w:type="dxa"/>
            <w:gridSpan w:val="3"/>
          </w:tcPr>
          <w:p w14:paraId="517E6D8F" w14:textId="77777777" w:rsidR="00DE0CC4" w:rsidRPr="00410988" w:rsidRDefault="00DE0CC4" w:rsidP="00DE0CC4">
            <w:pPr>
              <w:jc w:val="both"/>
              <w:rPr>
                <w:sz w:val="16"/>
                <w:szCs w:val="16"/>
              </w:rPr>
            </w:pPr>
          </w:p>
        </w:tc>
      </w:tr>
      <w:tr w:rsidR="00DE0CC4" w:rsidRPr="00410988" w14:paraId="6A59BD61" w14:textId="77777777" w:rsidTr="008C20FE">
        <w:tc>
          <w:tcPr>
            <w:tcW w:w="1651" w:type="dxa"/>
            <w:vMerge/>
          </w:tcPr>
          <w:p w14:paraId="33A04EA6" w14:textId="77777777" w:rsidR="00DE0CC4" w:rsidRPr="00410988" w:rsidRDefault="00DE0CC4" w:rsidP="00DE0CC4">
            <w:pPr>
              <w:jc w:val="both"/>
              <w:rPr>
                <w:sz w:val="16"/>
                <w:szCs w:val="16"/>
              </w:rPr>
            </w:pPr>
          </w:p>
        </w:tc>
        <w:tc>
          <w:tcPr>
            <w:tcW w:w="1984" w:type="dxa"/>
            <w:vMerge/>
          </w:tcPr>
          <w:p w14:paraId="27F61072" w14:textId="77777777" w:rsidR="00DE0CC4" w:rsidRPr="00410988" w:rsidRDefault="00DE0CC4" w:rsidP="00DE0CC4">
            <w:pPr>
              <w:jc w:val="both"/>
              <w:rPr>
                <w:sz w:val="16"/>
                <w:szCs w:val="16"/>
              </w:rPr>
            </w:pPr>
          </w:p>
        </w:tc>
        <w:tc>
          <w:tcPr>
            <w:tcW w:w="896" w:type="dxa"/>
            <w:vMerge/>
          </w:tcPr>
          <w:p w14:paraId="25E1AC99" w14:textId="77777777" w:rsidR="00DE0CC4" w:rsidRPr="00410988" w:rsidRDefault="00DE0CC4" w:rsidP="00DE0CC4">
            <w:pPr>
              <w:jc w:val="both"/>
              <w:rPr>
                <w:sz w:val="16"/>
                <w:szCs w:val="16"/>
              </w:rPr>
            </w:pPr>
          </w:p>
        </w:tc>
        <w:tc>
          <w:tcPr>
            <w:tcW w:w="913" w:type="dxa"/>
            <w:vMerge/>
          </w:tcPr>
          <w:p w14:paraId="5DA7327C" w14:textId="77777777" w:rsidR="00DE0CC4" w:rsidRPr="00410988" w:rsidRDefault="00DE0CC4" w:rsidP="00DE0CC4">
            <w:pPr>
              <w:jc w:val="both"/>
              <w:rPr>
                <w:sz w:val="16"/>
                <w:szCs w:val="16"/>
              </w:rPr>
            </w:pPr>
          </w:p>
        </w:tc>
        <w:tc>
          <w:tcPr>
            <w:tcW w:w="3384" w:type="dxa"/>
            <w:gridSpan w:val="3"/>
            <w:shd w:val="clear" w:color="auto" w:fill="156082" w:themeFill="accent1"/>
          </w:tcPr>
          <w:p w14:paraId="7248B522" w14:textId="77777777" w:rsidR="00DE0CC4" w:rsidRPr="00410988" w:rsidRDefault="00DE0CC4" w:rsidP="00DE0CC4">
            <w:pPr>
              <w:jc w:val="center"/>
              <w:rPr>
                <w:b/>
                <w:bCs/>
                <w:color w:val="FFFFFF" w:themeColor="background1"/>
                <w:sz w:val="16"/>
                <w:szCs w:val="16"/>
              </w:rPr>
            </w:pPr>
            <w:r w:rsidRPr="00410988">
              <w:rPr>
                <w:b/>
                <w:bCs/>
                <w:color w:val="FFFFFF" w:themeColor="background1"/>
                <w:sz w:val="16"/>
                <w:szCs w:val="16"/>
              </w:rPr>
              <w:t>Partes interesadas de apoyo</w:t>
            </w:r>
          </w:p>
        </w:tc>
      </w:tr>
      <w:tr w:rsidR="00DE0CC4" w:rsidRPr="00410988" w14:paraId="771E4F68" w14:textId="77777777" w:rsidTr="008C20FE">
        <w:tc>
          <w:tcPr>
            <w:tcW w:w="1651" w:type="dxa"/>
            <w:vMerge/>
          </w:tcPr>
          <w:p w14:paraId="0FC31EF6" w14:textId="77777777" w:rsidR="00DE0CC4" w:rsidRPr="00410988" w:rsidRDefault="00DE0CC4" w:rsidP="00DE0CC4">
            <w:pPr>
              <w:jc w:val="both"/>
              <w:rPr>
                <w:sz w:val="16"/>
                <w:szCs w:val="16"/>
              </w:rPr>
            </w:pPr>
          </w:p>
        </w:tc>
        <w:tc>
          <w:tcPr>
            <w:tcW w:w="1984" w:type="dxa"/>
            <w:vMerge/>
          </w:tcPr>
          <w:p w14:paraId="4B878C59" w14:textId="77777777" w:rsidR="00DE0CC4" w:rsidRPr="00410988" w:rsidRDefault="00DE0CC4" w:rsidP="00DE0CC4">
            <w:pPr>
              <w:jc w:val="both"/>
              <w:rPr>
                <w:sz w:val="16"/>
                <w:szCs w:val="16"/>
              </w:rPr>
            </w:pPr>
          </w:p>
        </w:tc>
        <w:tc>
          <w:tcPr>
            <w:tcW w:w="896" w:type="dxa"/>
            <w:vMerge/>
          </w:tcPr>
          <w:p w14:paraId="2A200907" w14:textId="77777777" w:rsidR="00DE0CC4" w:rsidRPr="00410988" w:rsidRDefault="00DE0CC4" w:rsidP="00DE0CC4">
            <w:pPr>
              <w:jc w:val="both"/>
              <w:rPr>
                <w:sz w:val="16"/>
                <w:szCs w:val="16"/>
              </w:rPr>
            </w:pPr>
          </w:p>
        </w:tc>
        <w:tc>
          <w:tcPr>
            <w:tcW w:w="913" w:type="dxa"/>
            <w:vMerge/>
          </w:tcPr>
          <w:p w14:paraId="2A070B17" w14:textId="77777777" w:rsidR="00DE0CC4" w:rsidRPr="00410988" w:rsidRDefault="00DE0CC4" w:rsidP="00DE0CC4">
            <w:pPr>
              <w:jc w:val="both"/>
              <w:rPr>
                <w:sz w:val="16"/>
                <w:szCs w:val="16"/>
              </w:rPr>
            </w:pPr>
          </w:p>
        </w:tc>
        <w:tc>
          <w:tcPr>
            <w:tcW w:w="1355" w:type="dxa"/>
            <w:shd w:val="clear" w:color="auto" w:fill="D1D1D1" w:themeFill="background2" w:themeFillShade="E6"/>
          </w:tcPr>
          <w:p w14:paraId="6B413803" w14:textId="77777777" w:rsidR="00DE0CC4" w:rsidRPr="00410988" w:rsidRDefault="00DE0CC4" w:rsidP="00DE0CC4">
            <w:pPr>
              <w:jc w:val="center"/>
              <w:rPr>
                <w:b/>
                <w:bCs/>
                <w:sz w:val="16"/>
                <w:szCs w:val="16"/>
              </w:rPr>
            </w:pPr>
            <w:r w:rsidRPr="00410988">
              <w:rPr>
                <w:b/>
                <w:bCs/>
                <w:sz w:val="16"/>
                <w:szCs w:val="16"/>
              </w:rPr>
              <w:t>Gobierno</w:t>
            </w:r>
          </w:p>
        </w:tc>
        <w:tc>
          <w:tcPr>
            <w:tcW w:w="1199" w:type="dxa"/>
            <w:shd w:val="clear" w:color="auto" w:fill="D1D1D1" w:themeFill="background2" w:themeFillShade="E6"/>
          </w:tcPr>
          <w:p w14:paraId="400EAFF2" w14:textId="77777777" w:rsidR="00DE0CC4" w:rsidRPr="00410988" w:rsidRDefault="00DE0CC4" w:rsidP="00DE0CC4">
            <w:pPr>
              <w:jc w:val="center"/>
              <w:rPr>
                <w:b/>
                <w:bCs/>
                <w:sz w:val="16"/>
                <w:szCs w:val="16"/>
              </w:rPr>
            </w:pPr>
            <w:r w:rsidRPr="00410988">
              <w:rPr>
                <w:b/>
                <w:bCs/>
                <w:sz w:val="16"/>
                <w:szCs w:val="16"/>
              </w:rPr>
              <w:t>OSC</w:t>
            </w:r>
          </w:p>
        </w:tc>
        <w:tc>
          <w:tcPr>
            <w:tcW w:w="830" w:type="dxa"/>
            <w:shd w:val="clear" w:color="auto" w:fill="D1D1D1" w:themeFill="background2" w:themeFillShade="E6"/>
          </w:tcPr>
          <w:p w14:paraId="0E809D46" w14:textId="77777777" w:rsidR="00DE0CC4" w:rsidRPr="00410988" w:rsidRDefault="00DE0CC4" w:rsidP="00DE0CC4">
            <w:pPr>
              <w:jc w:val="center"/>
              <w:rPr>
                <w:b/>
                <w:bCs/>
                <w:sz w:val="16"/>
                <w:szCs w:val="16"/>
              </w:rPr>
            </w:pPr>
            <w:r w:rsidRPr="00410988">
              <w:rPr>
                <w:b/>
                <w:bCs/>
                <w:sz w:val="16"/>
                <w:szCs w:val="16"/>
              </w:rPr>
              <w:t>Otros</w:t>
            </w:r>
          </w:p>
        </w:tc>
      </w:tr>
      <w:tr w:rsidR="00DE0CC4" w:rsidRPr="00410988" w14:paraId="5DCB4F76" w14:textId="77777777" w:rsidTr="008C20FE">
        <w:tc>
          <w:tcPr>
            <w:tcW w:w="1651" w:type="dxa"/>
            <w:vMerge/>
          </w:tcPr>
          <w:p w14:paraId="60D945D6" w14:textId="77777777" w:rsidR="00DE0CC4" w:rsidRPr="00410988" w:rsidRDefault="00DE0CC4" w:rsidP="00DE0CC4">
            <w:pPr>
              <w:jc w:val="both"/>
              <w:rPr>
                <w:sz w:val="16"/>
                <w:szCs w:val="16"/>
              </w:rPr>
            </w:pPr>
          </w:p>
        </w:tc>
        <w:tc>
          <w:tcPr>
            <w:tcW w:w="1984" w:type="dxa"/>
            <w:vMerge/>
          </w:tcPr>
          <w:p w14:paraId="0A5902BB" w14:textId="77777777" w:rsidR="00DE0CC4" w:rsidRPr="00410988" w:rsidRDefault="00DE0CC4" w:rsidP="00DE0CC4">
            <w:pPr>
              <w:jc w:val="both"/>
              <w:rPr>
                <w:sz w:val="16"/>
                <w:szCs w:val="16"/>
              </w:rPr>
            </w:pPr>
          </w:p>
        </w:tc>
        <w:tc>
          <w:tcPr>
            <w:tcW w:w="896" w:type="dxa"/>
            <w:vMerge/>
          </w:tcPr>
          <w:p w14:paraId="13CA6733" w14:textId="77777777" w:rsidR="00DE0CC4" w:rsidRPr="00410988" w:rsidRDefault="00DE0CC4" w:rsidP="00DE0CC4">
            <w:pPr>
              <w:jc w:val="both"/>
              <w:rPr>
                <w:sz w:val="16"/>
                <w:szCs w:val="16"/>
              </w:rPr>
            </w:pPr>
          </w:p>
        </w:tc>
        <w:tc>
          <w:tcPr>
            <w:tcW w:w="913" w:type="dxa"/>
            <w:vMerge/>
          </w:tcPr>
          <w:p w14:paraId="56E5C9E5" w14:textId="77777777" w:rsidR="00DE0CC4" w:rsidRPr="00410988" w:rsidRDefault="00DE0CC4" w:rsidP="00DE0CC4">
            <w:pPr>
              <w:jc w:val="both"/>
              <w:rPr>
                <w:sz w:val="16"/>
                <w:szCs w:val="16"/>
              </w:rPr>
            </w:pPr>
          </w:p>
        </w:tc>
        <w:tc>
          <w:tcPr>
            <w:tcW w:w="1355" w:type="dxa"/>
          </w:tcPr>
          <w:p w14:paraId="487F4323" w14:textId="77777777" w:rsidR="00DE0CC4" w:rsidRPr="00410988" w:rsidRDefault="00DE0CC4" w:rsidP="00DE0CC4">
            <w:pPr>
              <w:jc w:val="both"/>
              <w:rPr>
                <w:sz w:val="16"/>
                <w:szCs w:val="16"/>
              </w:rPr>
            </w:pPr>
          </w:p>
        </w:tc>
        <w:tc>
          <w:tcPr>
            <w:tcW w:w="1199" w:type="dxa"/>
          </w:tcPr>
          <w:p w14:paraId="553F7399" w14:textId="77777777" w:rsidR="00DE0CC4" w:rsidRPr="00410988" w:rsidRDefault="00DE0CC4" w:rsidP="00DE0CC4">
            <w:pPr>
              <w:jc w:val="both"/>
              <w:rPr>
                <w:sz w:val="16"/>
                <w:szCs w:val="16"/>
              </w:rPr>
            </w:pPr>
          </w:p>
        </w:tc>
        <w:tc>
          <w:tcPr>
            <w:tcW w:w="830" w:type="dxa"/>
          </w:tcPr>
          <w:p w14:paraId="7E42A545" w14:textId="77777777" w:rsidR="00DE0CC4" w:rsidRPr="00410988" w:rsidRDefault="00DE0CC4" w:rsidP="00DE0CC4">
            <w:pPr>
              <w:jc w:val="both"/>
              <w:rPr>
                <w:sz w:val="16"/>
                <w:szCs w:val="16"/>
              </w:rPr>
            </w:pPr>
          </w:p>
        </w:tc>
      </w:tr>
    </w:tbl>
    <w:p w14:paraId="5BB44466" w14:textId="77777777" w:rsidR="0068344A" w:rsidRDefault="0068344A" w:rsidP="0068344A">
      <w:pPr>
        <w:spacing w:after="0"/>
        <w:jc w:val="both"/>
      </w:pPr>
    </w:p>
    <w:p w14:paraId="6EBEBDD8" w14:textId="77777777" w:rsidR="0068344A" w:rsidRDefault="0068344A" w:rsidP="00743FD6">
      <w:pPr>
        <w:spacing w:after="0"/>
        <w:jc w:val="both"/>
      </w:pPr>
    </w:p>
    <w:p w14:paraId="558AD9F8" w14:textId="77777777" w:rsidR="00DE0CC4" w:rsidRDefault="00DE0CC4" w:rsidP="0068344A">
      <w:pPr>
        <w:spacing w:after="0"/>
        <w:jc w:val="both"/>
      </w:pPr>
    </w:p>
    <w:sectPr w:rsidR="00DE0CC4" w:rsidSect="00404C31">
      <w:footerReference w:type="default" r:id="rId10"/>
      <w:pgSz w:w="12240" w:h="15840"/>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799C0" w14:textId="77777777" w:rsidR="00153C13" w:rsidRDefault="00153C13" w:rsidP="00DF0F86">
      <w:pPr>
        <w:spacing w:after="0" w:line="240" w:lineRule="auto"/>
      </w:pPr>
      <w:r>
        <w:separator/>
      </w:r>
    </w:p>
  </w:endnote>
  <w:endnote w:type="continuationSeparator" w:id="0">
    <w:p w14:paraId="25D0334C" w14:textId="77777777" w:rsidR="00153C13" w:rsidRDefault="00153C13" w:rsidP="00DF0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Proxima Nova">
    <w:altName w:val="Tahom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09234"/>
      <w:docPartObj>
        <w:docPartGallery w:val="Page Numbers (Bottom of Page)"/>
        <w:docPartUnique/>
      </w:docPartObj>
    </w:sdtPr>
    <w:sdtContent>
      <w:p w14:paraId="6B849F66" w14:textId="6FD97E20" w:rsidR="00DF0F86" w:rsidRDefault="00695583">
        <w:pPr>
          <w:pStyle w:val="Piedepgina"/>
        </w:pPr>
        <w:r>
          <w:rPr>
            <w:noProof/>
          </w:rPr>
          <mc:AlternateContent>
            <mc:Choice Requires="wpg">
              <w:drawing>
                <wp:anchor distT="0" distB="0" distL="114300" distR="114300" simplePos="0" relativeHeight="251659264" behindDoc="0" locked="0" layoutInCell="1" allowOverlap="1" wp14:anchorId="05C872BC" wp14:editId="51C9BF61">
                  <wp:simplePos x="0" y="0"/>
                  <wp:positionH relativeFrom="column">
                    <wp:posOffset>5828665</wp:posOffset>
                  </wp:positionH>
                  <wp:positionV relativeFrom="paragraph">
                    <wp:posOffset>-2177415</wp:posOffset>
                  </wp:positionV>
                  <wp:extent cx="908050" cy="1905635"/>
                  <wp:effectExtent l="0" t="0" r="25400" b="18415"/>
                  <wp:wrapNone/>
                  <wp:docPr id="1121963297" name="Grupo 10"/>
                  <wp:cNvGraphicFramePr/>
                  <a:graphic xmlns:a="http://schemas.openxmlformats.org/drawingml/2006/main">
                    <a:graphicData uri="http://schemas.microsoft.com/office/word/2010/wordprocessingGroup">
                      <wpg:wgp>
                        <wpg:cNvGrpSpPr/>
                        <wpg:grpSpPr>
                          <a:xfrm>
                            <a:off x="0" y="0"/>
                            <a:ext cx="908050" cy="1905635"/>
                            <a:chOff x="0" y="0"/>
                            <a:chExt cx="908050" cy="1905635"/>
                          </a:xfrm>
                        </wpg:grpSpPr>
                        <wpg:grpSp>
                          <wpg:cNvPr id="1589487997" name="Group 7"/>
                          <wpg:cNvGrpSpPr>
                            <a:grpSpLocks/>
                          </wpg:cNvGrpSpPr>
                          <wpg:grpSpPr bwMode="auto">
                            <a:xfrm flipH="1" flipV="1">
                              <a:off x="12700" y="1860550"/>
                              <a:ext cx="895350" cy="45085"/>
                              <a:chOff x="-83" y="540"/>
                              <a:chExt cx="1218" cy="71"/>
                            </a:xfrm>
                          </wpg:grpSpPr>
                          <wps:wsp>
                            <wps:cNvPr id="955470815" name="Rectangle 8"/>
                            <wps:cNvSpPr>
                              <a:spLocks noChangeArrowheads="1"/>
                            </wps:cNvSpPr>
                            <wps:spPr bwMode="auto">
                              <a:xfrm>
                                <a:off x="678" y="540"/>
                                <a:ext cx="457" cy="71"/>
                              </a:xfrm>
                              <a:prstGeom prst="rect">
                                <a:avLst/>
                              </a:prstGeom>
                              <a:solidFill>
                                <a:srgbClr val="5F497A"/>
                              </a:solidFill>
                              <a:ln w="9525">
                                <a:solidFill>
                                  <a:srgbClr val="5F497A"/>
                                </a:solidFill>
                                <a:miter lim="800000"/>
                                <a:headEnd/>
                                <a:tailEnd/>
                              </a:ln>
                            </wps:spPr>
                            <wps:bodyPr rot="0" vert="horz" wrap="square" lIns="91440" tIns="45720" rIns="91440" bIns="45720" anchor="t" anchorCtr="0" upright="1">
                              <a:noAutofit/>
                            </wps:bodyPr>
                          </wps:wsp>
                          <wps:wsp>
                            <wps:cNvPr id="201340060" name="AutoShape 4"/>
                            <wps:cNvCnPr>
                              <a:cxnSpLocks noChangeShapeType="1"/>
                            </wps:cNvCnPr>
                            <wps:spPr bwMode="auto">
                              <a:xfrm flipH="1">
                                <a:off x="-83" y="540"/>
                                <a:ext cx="761" cy="0"/>
                              </a:xfrm>
                              <a:prstGeom prst="straightConnector1">
                                <a:avLst/>
                              </a:prstGeom>
                              <a:noFill/>
                              <a:ln w="9525">
                                <a:solidFill>
                                  <a:srgbClr val="5F497A"/>
                                </a:solidFill>
                                <a:round/>
                                <a:headEnd/>
                                <a:tailEnd/>
                              </a:ln>
                              <a:extLst>
                                <a:ext uri="{909E8E84-426E-40DD-AFC4-6F175D3DCCD1}">
                                  <a14:hiddenFill xmlns:a14="http://schemas.microsoft.com/office/drawing/2010/main">
                                    <a:noFill/>
                                  </a14:hiddenFill>
                                </a:ext>
                              </a:extLst>
                            </wps:spPr>
                            <wps:bodyPr/>
                          </wps:wsp>
                        </wpg:grpSp>
                        <wps:wsp>
                          <wps:cNvPr id="1367136382" name="Rectangle 5"/>
                          <wps:cNvSpPr>
                            <a:spLocks noChangeArrowheads="1"/>
                          </wps:cNvSpPr>
                          <wps:spPr bwMode="auto">
                            <a:xfrm flipH="1">
                              <a:off x="0" y="0"/>
                              <a:ext cx="655955" cy="1781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AB1D20" w14:textId="77777777" w:rsidR="00DF0F86" w:rsidRDefault="00DF0F86" w:rsidP="00695583">
                                <w:pPr>
                                  <w:pStyle w:val="Sinespaciado"/>
                                </w:pPr>
                                <w:r>
                                  <w:fldChar w:fldCharType="begin"/>
                                </w:r>
                                <w:r>
                                  <w:instrText>PAGE    \* MERGEFORMAT</w:instrText>
                                </w:r>
                                <w:r>
                                  <w:fldChar w:fldCharType="separate"/>
                                </w:r>
                                <w:r>
                                  <w:rPr>
                                    <w:b/>
                                    <w:bCs/>
                                    <w:color w:val="0B769F" w:themeColor="accent4" w:themeShade="BF"/>
                                    <w:sz w:val="52"/>
                                    <w:szCs w:val="52"/>
                                    <w:lang w:val="es-ES"/>
                                  </w:rPr>
                                  <w:t>2</w:t>
                                </w:r>
                                <w:r>
                                  <w:rPr>
                                    <w:b/>
                                    <w:bCs/>
                                    <w:color w:val="0B769F" w:themeColor="accent4" w:themeShade="BF"/>
                                    <w:sz w:val="52"/>
                                    <w:szCs w:val="52"/>
                                  </w:rPr>
                                  <w:fldChar w:fldCharType="end"/>
                                </w:r>
                              </w:p>
                            </w:txbxContent>
                          </wps:txbx>
                          <wps:bodyPr rot="0" vert="horz" wrap="square" lIns="0" tIns="0" rIns="0" bIns="0" anchor="b" anchorCtr="0">
                            <a:noAutofit/>
                          </wps:bodyPr>
                        </wps:wsp>
                      </wpg:wgp>
                    </a:graphicData>
                  </a:graphic>
                </wp:anchor>
              </w:drawing>
            </mc:Choice>
            <mc:Fallback>
              <w:pict>
                <v:group w14:anchorId="05C872BC" id="Grupo 10" o:spid="_x0000_s1026" style="position:absolute;margin-left:458.95pt;margin-top:-171.45pt;width:71.5pt;height:150.05pt;z-index:251659264" coordsize="9080,19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">
                  <v:group id="Group 7" o:spid="_x0000_s1027" style="position:absolute;left:127;top:18605;width:8953;height:451;flip:x y" coordorigin="-83,540" coordsize="12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">
                    <v:rect id="Rectangle 8" o:spid="_x0000_s1028" style="position:absolute;left:678;top:540;width:457;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" fillcolor="#5f497a" strokecolor="#5f497a"/>
                    <v:shapetype id="_x0000_t32" coordsize="21600,21600" o:spt="32" o:oned="t" path="m,l21600,21600e" filled="f">
                      <v:path arrowok="t" fillok="f" o:connecttype="none"/>
                      <o:lock v:ext="edit" shapetype="t"/>
                    </v:shapetype>
                    <v:shape id="AutoShape 4" o:spid="_x0000_s1029" type="#_x0000_t32" style="position:absolute;left:-83;top:540;width:76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" strokecolor="#5f497a"/>
                  </v:group>
                  <v:rect id="Rectangle 5" o:spid="_x0000_s1030" style="position:absolute;width:6559;height:17811;flip:x;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" stroked="f">
                    <v:textbox inset="0,0,0,0">
                      <w:txbxContent>
                        <w:p w14:paraId="2AAB1D20" w14:textId="77777777" w:rsidR="00DF0F86" w:rsidRDefault="00DF0F86" w:rsidP="00695583">
                          <w:pPr>
                            <w:pStyle w:val="Sinespaciado"/>
                          </w:pPr>
                          <w:r>
                            <w:fldChar w:fldCharType="begin"/>
                          </w:r>
                          <w:r>
                            <w:instrText>PAGE    \* MERGEFORMAT</w:instrText>
                          </w:r>
                          <w:r>
                            <w:fldChar w:fldCharType="separate"/>
                          </w:r>
                          <w:r>
                            <w:rPr>
                              <w:b/>
                              <w:bCs/>
                              <w:color w:val="0B769F" w:themeColor="accent4" w:themeShade="BF"/>
                              <w:sz w:val="52"/>
                              <w:szCs w:val="52"/>
                              <w:lang w:val="es-ES"/>
                            </w:rPr>
                            <w:t>2</w:t>
                          </w:r>
                          <w:r>
                            <w:rPr>
                              <w:b/>
                              <w:bCs/>
                              <w:color w:val="0B769F" w:themeColor="accent4" w:themeShade="BF"/>
                              <w:sz w:val="52"/>
                              <w:szCs w:val="52"/>
                            </w:rPr>
                            <w:fldChar w:fldCharType="end"/>
                          </w:r>
                        </w:p>
                      </w:txbxContent>
                    </v:textbox>
                  </v:rect>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7E5DA" w14:textId="77777777" w:rsidR="00153C13" w:rsidRDefault="00153C13" w:rsidP="00DF0F86">
      <w:pPr>
        <w:spacing w:after="0" w:line="240" w:lineRule="auto"/>
      </w:pPr>
      <w:r>
        <w:separator/>
      </w:r>
    </w:p>
  </w:footnote>
  <w:footnote w:type="continuationSeparator" w:id="0">
    <w:p w14:paraId="207F0D03" w14:textId="77777777" w:rsidR="00153C13" w:rsidRDefault="00153C13" w:rsidP="00DF0F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7C7C2" w14:textId="0F8113C5" w:rsidR="00603BF8" w:rsidRPr="00603BF8" w:rsidRDefault="00603BF8" w:rsidP="00603BF8">
    <w:pPr>
      <w:pStyle w:val="Encabezado"/>
      <w:rPr>
        <w:lang w:val="es-419"/>
      </w:rPr>
    </w:pPr>
    <w:r w:rsidRPr="00603BF8">
      <w:rPr>
        <w:noProof/>
        <w:lang w:val="es-419"/>
      </w:rPr>
      <w:drawing>
        <wp:anchor distT="0" distB="0" distL="114300" distR="114300" simplePos="0" relativeHeight="251660288" behindDoc="0" locked="0" layoutInCell="1" allowOverlap="1" wp14:anchorId="08DCBF69" wp14:editId="02ACF5A1">
          <wp:simplePos x="0" y="0"/>
          <wp:positionH relativeFrom="column">
            <wp:posOffset>-143615</wp:posOffset>
          </wp:positionH>
          <wp:positionV relativeFrom="paragraph">
            <wp:posOffset>-271780</wp:posOffset>
          </wp:positionV>
          <wp:extent cx="1841500" cy="876300"/>
          <wp:effectExtent l="0" t="0" r="0" b="0"/>
          <wp:wrapNone/>
          <wp:docPr id="143467678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1500" cy="876300"/>
                  </a:xfrm>
                  <a:prstGeom prst="rect">
                    <a:avLst/>
                  </a:prstGeom>
                  <a:noFill/>
                  <a:ln>
                    <a:noFill/>
                  </a:ln>
                </pic:spPr>
              </pic:pic>
            </a:graphicData>
          </a:graphic>
        </wp:anchor>
      </w:drawing>
    </w:r>
    <w:r w:rsidRPr="00603BF8">
      <w:rPr>
        <w:noProof/>
        <w:lang w:val="es-419"/>
      </w:rPr>
      <w:drawing>
        <wp:anchor distT="0" distB="0" distL="114300" distR="114300" simplePos="0" relativeHeight="251662336" behindDoc="0" locked="0" layoutInCell="1" allowOverlap="1" wp14:anchorId="4976BF5D" wp14:editId="6461BDEC">
          <wp:simplePos x="0" y="0"/>
          <wp:positionH relativeFrom="margin">
            <wp:posOffset>5177155</wp:posOffset>
          </wp:positionH>
          <wp:positionV relativeFrom="paragraph">
            <wp:posOffset>-163830</wp:posOffset>
          </wp:positionV>
          <wp:extent cx="441350" cy="443620"/>
          <wp:effectExtent l="0" t="0" r="0" b="0"/>
          <wp:wrapNone/>
          <wp:docPr id="84598478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1350" cy="443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03BF8">
      <w:rPr>
        <w:noProof/>
        <w:lang w:val="es-419"/>
      </w:rPr>
      <w:drawing>
        <wp:anchor distT="0" distB="0" distL="114300" distR="114300" simplePos="0" relativeHeight="251661312" behindDoc="1" locked="0" layoutInCell="1" allowOverlap="1" wp14:anchorId="52021980" wp14:editId="65E0170C">
          <wp:simplePos x="0" y="0"/>
          <wp:positionH relativeFrom="margin">
            <wp:posOffset>4247245</wp:posOffset>
          </wp:positionH>
          <wp:positionV relativeFrom="page">
            <wp:posOffset>253082</wp:posOffset>
          </wp:positionV>
          <wp:extent cx="594027" cy="659708"/>
          <wp:effectExtent l="0" t="0" r="0" b="7620"/>
          <wp:wrapNone/>
          <wp:docPr id="154541399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4027" cy="65970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0E37A3" w14:textId="2FFF0B95" w:rsidR="00603BF8" w:rsidRDefault="00603BF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950"/>
    <w:multiLevelType w:val="multilevel"/>
    <w:tmpl w:val="A4EEF120"/>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2A5194C"/>
    <w:multiLevelType w:val="hybridMultilevel"/>
    <w:tmpl w:val="4CE2F0CE"/>
    <w:lvl w:ilvl="0" w:tplc="580A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2" w15:restartNumberingAfterBreak="0">
    <w:nsid w:val="03DA7B36"/>
    <w:multiLevelType w:val="hybridMultilevel"/>
    <w:tmpl w:val="B498AA04"/>
    <w:lvl w:ilvl="0" w:tplc="FFFFFFFF">
      <w:start w:val="1"/>
      <w:numFmt w:val="lowerLetter"/>
      <w:lvlText w:val="%1)"/>
      <w:lvlJc w:val="left"/>
      <w:pPr>
        <w:ind w:left="720" w:hanging="360"/>
      </w:pPr>
      <w:rPr>
        <w:rFonts w:ascii="Verdana" w:eastAsia="Verdana" w:hAnsi="Verdana" w:cs="Verdana" w:hint="default"/>
        <w:b w:val="0"/>
        <w:bCs w:val="0"/>
        <w:i w:val="0"/>
        <w:iCs w:val="0"/>
        <w:spacing w:val="0"/>
        <w:w w:val="100"/>
        <w:sz w:val="22"/>
        <w:szCs w:val="22"/>
      </w:rPr>
    </w:lvl>
    <w:lvl w:ilvl="1" w:tplc="FFFFFFFF" w:tentative="1">
      <w:start w:val="1"/>
      <w:numFmt w:val="lowerLetter"/>
      <w:lvlText w:val="%2."/>
      <w:lvlJc w:val="left"/>
      <w:pPr>
        <w:ind w:left="1440" w:hanging="360"/>
      </w:pPr>
    </w:lvl>
    <w:lvl w:ilvl="2" w:tplc="580A0017">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7B6308"/>
    <w:multiLevelType w:val="multilevel"/>
    <w:tmpl w:val="2CE81E2E"/>
    <w:lvl w:ilvl="0">
      <w:start w:val="1"/>
      <w:numFmt w:val="decimal"/>
      <w:lvlText w:val="%1."/>
      <w:lvlJc w:val="left"/>
      <w:pPr>
        <w:tabs>
          <w:tab w:val="num" w:pos="720"/>
        </w:tabs>
        <w:ind w:left="720" w:hanging="360"/>
      </w:pPr>
    </w:lvl>
    <w:lvl w:ilvl="1">
      <w:numFmt w:val="bullet"/>
      <w:lvlText w:val="•"/>
      <w:lvlJc w:val="left"/>
      <w:pPr>
        <w:ind w:left="1785" w:hanging="705"/>
      </w:pPr>
      <w:rPr>
        <w:rFonts w:ascii="Aptos" w:eastAsiaTheme="minorHAnsi" w:hAnsi="Aptos"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046F92"/>
    <w:multiLevelType w:val="hybridMultilevel"/>
    <w:tmpl w:val="16869AC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 w15:restartNumberingAfterBreak="0">
    <w:nsid w:val="0B10118B"/>
    <w:multiLevelType w:val="multilevel"/>
    <w:tmpl w:val="63D08C38"/>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FAD221A"/>
    <w:multiLevelType w:val="multilevel"/>
    <w:tmpl w:val="F12E0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6B0604"/>
    <w:multiLevelType w:val="multilevel"/>
    <w:tmpl w:val="F146A430"/>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17D86ABA"/>
    <w:multiLevelType w:val="multilevel"/>
    <w:tmpl w:val="752A6F0A"/>
    <w:lvl w:ilvl="0">
      <w:start w:val="7"/>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7EE0902"/>
    <w:multiLevelType w:val="multilevel"/>
    <w:tmpl w:val="B7247D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87C7DE9"/>
    <w:multiLevelType w:val="multilevel"/>
    <w:tmpl w:val="C114A452"/>
    <w:lvl w:ilvl="0">
      <w:start w:val="1"/>
      <w:numFmt w:val="decimal"/>
      <w:lvlText w:val="%1."/>
      <w:lvlJc w:val="left"/>
      <w:pPr>
        <w:tabs>
          <w:tab w:val="num" w:pos="720"/>
        </w:tabs>
        <w:ind w:left="720" w:hanging="360"/>
      </w:pPr>
    </w:lvl>
    <w:lvl w:ilvl="1">
      <w:numFmt w:val="bullet"/>
      <w:lvlText w:val="•"/>
      <w:lvlJc w:val="left"/>
      <w:pPr>
        <w:ind w:left="1785" w:hanging="705"/>
      </w:pPr>
      <w:rPr>
        <w:rFonts w:ascii="Aptos" w:eastAsiaTheme="minorHAnsi" w:hAnsi="Aptos" w:cstheme="minorBidi"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BE56A8"/>
    <w:multiLevelType w:val="multilevel"/>
    <w:tmpl w:val="C55842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FA079C4"/>
    <w:multiLevelType w:val="multilevel"/>
    <w:tmpl w:val="95F2CDFC"/>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22CD486A"/>
    <w:multiLevelType w:val="multilevel"/>
    <w:tmpl w:val="76D43938"/>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261C38E4"/>
    <w:multiLevelType w:val="hybridMultilevel"/>
    <w:tmpl w:val="A2EA61C2"/>
    <w:lvl w:ilvl="0" w:tplc="C4B04364">
      <w:start w:val="1"/>
      <w:numFmt w:val="upperRoman"/>
      <w:lvlText w:val="%1."/>
      <w:lvlJc w:val="left"/>
      <w:pPr>
        <w:ind w:left="1080" w:hanging="720"/>
      </w:pPr>
    </w:lvl>
    <w:lvl w:ilvl="1" w:tplc="CFD6BF68">
      <w:start w:val="1"/>
      <w:numFmt w:val="lowerLetter"/>
      <w:lvlText w:val="%2."/>
      <w:lvlJc w:val="left"/>
      <w:pPr>
        <w:ind w:left="1440" w:hanging="360"/>
      </w:pPr>
    </w:lvl>
    <w:lvl w:ilvl="2" w:tplc="6A64D620">
      <w:start w:val="1"/>
      <w:numFmt w:val="lowerRoman"/>
      <w:lvlText w:val="%3."/>
      <w:lvlJc w:val="right"/>
      <w:pPr>
        <w:ind w:left="2160" w:hanging="180"/>
      </w:pPr>
    </w:lvl>
    <w:lvl w:ilvl="3" w:tplc="1214FC28">
      <w:start w:val="1"/>
      <w:numFmt w:val="decimal"/>
      <w:lvlText w:val="%4."/>
      <w:lvlJc w:val="left"/>
      <w:pPr>
        <w:ind w:left="2880" w:hanging="360"/>
      </w:pPr>
    </w:lvl>
    <w:lvl w:ilvl="4" w:tplc="2C528CD4">
      <w:start w:val="1"/>
      <w:numFmt w:val="lowerLetter"/>
      <w:lvlText w:val="%5."/>
      <w:lvlJc w:val="left"/>
      <w:pPr>
        <w:ind w:left="3600" w:hanging="360"/>
      </w:pPr>
    </w:lvl>
    <w:lvl w:ilvl="5" w:tplc="0FBACC4A">
      <w:start w:val="1"/>
      <w:numFmt w:val="lowerRoman"/>
      <w:lvlText w:val="%6."/>
      <w:lvlJc w:val="right"/>
      <w:pPr>
        <w:ind w:left="4320" w:hanging="180"/>
      </w:pPr>
    </w:lvl>
    <w:lvl w:ilvl="6" w:tplc="E7EAA68E">
      <w:start w:val="1"/>
      <w:numFmt w:val="decimal"/>
      <w:lvlText w:val="%7."/>
      <w:lvlJc w:val="left"/>
      <w:pPr>
        <w:ind w:left="5040" w:hanging="360"/>
      </w:pPr>
    </w:lvl>
    <w:lvl w:ilvl="7" w:tplc="4826515A">
      <w:start w:val="1"/>
      <w:numFmt w:val="lowerLetter"/>
      <w:lvlText w:val="%8."/>
      <w:lvlJc w:val="left"/>
      <w:pPr>
        <w:ind w:left="5760" w:hanging="360"/>
      </w:pPr>
    </w:lvl>
    <w:lvl w:ilvl="8" w:tplc="5DE0C488">
      <w:start w:val="1"/>
      <w:numFmt w:val="lowerRoman"/>
      <w:lvlText w:val="%9."/>
      <w:lvlJc w:val="right"/>
      <w:pPr>
        <w:ind w:left="6480" w:hanging="180"/>
      </w:pPr>
    </w:lvl>
  </w:abstractNum>
  <w:abstractNum w:abstractNumId="15" w15:restartNumberingAfterBreak="0">
    <w:nsid w:val="26C63038"/>
    <w:multiLevelType w:val="multilevel"/>
    <w:tmpl w:val="0DCCA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65A314"/>
    <w:multiLevelType w:val="hybridMultilevel"/>
    <w:tmpl w:val="7ACC57D8"/>
    <w:lvl w:ilvl="0" w:tplc="8124AA1A">
      <w:start w:val="1"/>
      <w:numFmt w:val="decimal"/>
      <w:lvlText w:val="%1."/>
      <w:lvlJc w:val="left"/>
      <w:pPr>
        <w:ind w:left="720" w:hanging="360"/>
      </w:pPr>
    </w:lvl>
    <w:lvl w:ilvl="1" w:tplc="3D44AA9E">
      <w:start w:val="1"/>
      <w:numFmt w:val="lowerLetter"/>
      <w:lvlText w:val="%2."/>
      <w:lvlJc w:val="left"/>
      <w:pPr>
        <w:ind w:left="1440" w:hanging="360"/>
      </w:pPr>
    </w:lvl>
    <w:lvl w:ilvl="2" w:tplc="DE447D90">
      <w:start w:val="1"/>
      <w:numFmt w:val="lowerRoman"/>
      <w:lvlText w:val="%3."/>
      <w:lvlJc w:val="right"/>
      <w:pPr>
        <w:ind w:left="2160" w:hanging="180"/>
      </w:pPr>
    </w:lvl>
    <w:lvl w:ilvl="3" w:tplc="9C74B43A">
      <w:start w:val="1"/>
      <w:numFmt w:val="decimal"/>
      <w:lvlText w:val="%4."/>
      <w:lvlJc w:val="left"/>
      <w:pPr>
        <w:ind w:left="2880" w:hanging="360"/>
      </w:pPr>
    </w:lvl>
    <w:lvl w:ilvl="4" w:tplc="9E884610">
      <w:start w:val="1"/>
      <w:numFmt w:val="lowerLetter"/>
      <w:lvlText w:val="%5."/>
      <w:lvlJc w:val="left"/>
      <w:pPr>
        <w:ind w:left="3600" w:hanging="360"/>
      </w:pPr>
    </w:lvl>
    <w:lvl w:ilvl="5" w:tplc="25942530">
      <w:start w:val="1"/>
      <w:numFmt w:val="lowerRoman"/>
      <w:lvlText w:val="%6."/>
      <w:lvlJc w:val="right"/>
      <w:pPr>
        <w:ind w:left="4320" w:hanging="180"/>
      </w:pPr>
    </w:lvl>
    <w:lvl w:ilvl="6" w:tplc="033C89C4">
      <w:start w:val="1"/>
      <w:numFmt w:val="decimal"/>
      <w:lvlText w:val="%7."/>
      <w:lvlJc w:val="left"/>
      <w:pPr>
        <w:ind w:left="5040" w:hanging="360"/>
      </w:pPr>
    </w:lvl>
    <w:lvl w:ilvl="7" w:tplc="9E22F7C8">
      <w:start w:val="1"/>
      <w:numFmt w:val="lowerLetter"/>
      <w:lvlText w:val="%8."/>
      <w:lvlJc w:val="left"/>
      <w:pPr>
        <w:ind w:left="5760" w:hanging="360"/>
      </w:pPr>
    </w:lvl>
    <w:lvl w:ilvl="8" w:tplc="3A704434">
      <w:start w:val="1"/>
      <w:numFmt w:val="lowerRoman"/>
      <w:lvlText w:val="%9."/>
      <w:lvlJc w:val="right"/>
      <w:pPr>
        <w:ind w:left="6480" w:hanging="180"/>
      </w:pPr>
    </w:lvl>
  </w:abstractNum>
  <w:abstractNum w:abstractNumId="17" w15:restartNumberingAfterBreak="0">
    <w:nsid w:val="2EB64419"/>
    <w:multiLevelType w:val="multilevel"/>
    <w:tmpl w:val="7578F298"/>
    <w:lvl w:ilvl="0">
      <w:start w:val="8"/>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2EC8963C"/>
    <w:multiLevelType w:val="hybridMultilevel"/>
    <w:tmpl w:val="A26C729A"/>
    <w:lvl w:ilvl="0" w:tplc="FEA488C6">
      <w:start w:val="1"/>
      <w:numFmt w:val="bullet"/>
      <w:lvlText w:val="o"/>
      <w:lvlJc w:val="left"/>
      <w:pPr>
        <w:ind w:left="720" w:hanging="360"/>
      </w:pPr>
      <w:rPr>
        <w:rFonts w:ascii="Courier New" w:hAnsi="Courier New" w:hint="default"/>
      </w:rPr>
    </w:lvl>
    <w:lvl w:ilvl="1" w:tplc="8A20532E">
      <w:start w:val="1"/>
      <w:numFmt w:val="bullet"/>
      <w:lvlText w:val="o"/>
      <w:lvlJc w:val="left"/>
      <w:pPr>
        <w:ind w:left="1440" w:hanging="360"/>
      </w:pPr>
      <w:rPr>
        <w:rFonts w:ascii="Courier New" w:hAnsi="Courier New" w:hint="default"/>
      </w:rPr>
    </w:lvl>
    <w:lvl w:ilvl="2" w:tplc="8CF8A3E0">
      <w:start w:val="1"/>
      <w:numFmt w:val="bullet"/>
      <w:lvlText w:val=""/>
      <w:lvlJc w:val="left"/>
      <w:pPr>
        <w:ind w:left="2160" w:hanging="360"/>
      </w:pPr>
      <w:rPr>
        <w:rFonts w:ascii="Wingdings" w:hAnsi="Wingdings" w:hint="default"/>
      </w:rPr>
    </w:lvl>
    <w:lvl w:ilvl="3" w:tplc="6E22A794">
      <w:start w:val="1"/>
      <w:numFmt w:val="bullet"/>
      <w:lvlText w:val=""/>
      <w:lvlJc w:val="left"/>
      <w:pPr>
        <w:ind w:left="2880" w:hanging="360"/>
      </w:pPr>
      <w:rPr>
        <w:rFonts w:ascii="Symbol" w:hAnsi="Symbol" w:hint="default"/>
      </w:rPr>
    </w:lvl>
    <w:lvl w:ilvl="4" w:tplc="7EB458B8">
      <w:start w:val="1"/>
      <w:numFmt w:val="bullet"/>
      <w:lvlText w:val="o"/>
      <w:lvlJc w:val="left"/>
      <w:pPr>
        <w:ind w:left="3600" w:hanging="360"/>
      </w:pPr>
      <w:rPr>
        <w:rFonts w:ascii="Courier New" w:hAnsi="Courier New" w:hint="default"/>
      </w:rPr>
    </w:lvl>
    <w:lvl w:ilvl="5" w:tplc="E7E4AB74">
      <w:start w:val="1"/>
      <w:numFmt w:val="bullet"/>
      <w:lvlText w:val=""/>
      <w:lvlJc w:val="left"/>
      <w:pPr>
        <w:ind w:left="4320" w:hanging="360"/>
      </w:pPr>
      <w:rPr>
        <w:rFonts w:ascii="Wingdings" w:hAnsi="Wingdings" w:hint="default"/>
      </w:rPr>
    </w:lvl>
    <w:lvl w:ilvl="6" w:tplc="FA8A27C2">
      <w:start w:val="1"/>
      <w:numFmt w:val="bullet"/>
      <w:lvlText w:val=""/>
      <w:lvlJc w:val="left"/>
      <w:pPr>
        <w:ind w:left="5040" w:hanging="360"/>
      </w:pPr>
      <w:rPr>
        <w:rFonts w:ascii="Symbol" w:hAnsi="Symbol" w:hint="default"/>
      </w:rPr>
    </w:lvl>
    <w:lvl w:ilvl="7" w:tplc="8D4E7D28">
      <w:start w:val="1"/>
      <w:numFmt w:val="bullet"/>
      <w:lvlText w:val="o"/>
      <w:lvlJc w:val="left"/>
      <w:pPr>
        <w:ind w:left="5760" w:hanging="360"/>
      </w:pPr>
      <w:rPr>
        <w:rFonts w:ascii="Courier New" w:hAnsi="Courier New" w:hint="default"/>
      </w:rPr>
    </w:lvl>
    <w:lvl w:ilvl="8" w:tplc="01847DA8">
      <w:start w:val="1"/>
      <w:numFmt w:val="bullet"/>
      <w:lvlText w:val=""/>
      <w:lvlJc w:val="left"/>
      <w:pPr>
        <w:ind w:left="6480" w:hanging="360"/>
      </w:pPr>
      <w:rPr>
        <w:rFonts w:ascii="Wingdings" w:hAnsi="Wingdings" w:hint="default"/>
      </w:rPr>
    </w:lvl>
  </w:abstractNum>
  <w:abstractNum w:abstractNumId="19" w15:restartNumberingAfterBreak="0">
    <w:nsid w:val="32633DFE"/>
    <w:multiLevelType w:val="multilevel"/>
    <w:tmpl w:val="95F2CDFC"/>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335179C3"/>
    <w:multiLevelType w:val="multilevel"/>
    <w:tmpl w:val="ED709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57913E"/>
    <w:multiLevelType w:val="hybridMultilevel"/>
    <w:tmpl w:val="B6649546"/>
    <w:lvl w:ilvl="0" w:tplc="1A4AD7C0">
      <w:start w:val="1"/>
      <w:numFmt w:val="decimal"/>
      <w:lvlText w:val="%1."/>
      <w:lvlJc w:val="left"/>
      <w:pPr>
        <w:ind w:left="720" w:hanging="360"/>
      </w:pPr>
    </w:lvl>
    <w:lvl w:ilvl="1" w:tplc="64FC9686">
      <w:start w:val="1"/>
      <w:numFmt w:val="lowerLetter"/>
      <w:lvlText w:val="%2."/>
      <w:lvlJc w:val="left"/>
      <w:pPr>
        <w:ind w:left="1440" w:hanging="360"/>
      </w:pPr>
    </w:lvl>
    <w:lvl w:ilvl="2" w:tplc="35B4C334">
      <w:start w:val="1"/>
      <w:numFmt w:val="lowerRoman"/>
      <w:lvlText w:val="%3."/>
      <w:lvlJc w:val="right"/>
      <w:pPr>
        <w:ind w:left="2160" w:hanging="180"/>
      </w:pPr>
    </w:lvl>
    <w:lvl w:ilvl="3" w:tplc="4EF0AF60">
      <w:start w:val="1"/>
      <w:numFmt w:val="decimal"/>
      <w:lvlText w:val="%4."/>
      <w:lvlJc w:val="left"/>
      <w:pPr>
        <w:ind w:left="2880" w:hanging="360"/>
      </w:pPr>
    </w:lvl>
    <w:lvl w:ilvl="4" w:tplc="6302CCEE">
      <w:start w:val="1"/>
      <w:numFmt w:val="lowerLetter"/>
      <w:lvlText w:val="%5."/>
      <w:lvlJc w:val="left"/>
      <w:pPr>
        <w:ind w:left="3600" w:hanging="360"/>
      </w:pPr>
    </w:lvl>
    <w:lvl w:ilvl="5" w:tplc="46022E14">
      <w:start w:val="1"/>
      <w:numFmt w:val="lowerRoman"/>
      <w:lvlText w:val="%6."/>
      <w:lvlJc w:val="right"/>
      <w:pPr>
        <w:ind w:left="4320" w:hanging="180"/>
      </w:pPr>
    </w:lvl>
    <w:lvl w:ilvl="6" w:tplc="3A3A489C">
      <w:start w:val="1"/>
      <w:numFmt w:val="decimal"/>
      <w:lvlText w:val="%7."/>
      <w:lvlJc w:val="left"/>
      <w:pPr>
        <w:ind w:left="5040" w:hanging="360"/>
      </w:pPr>
    </w:lvl>
    <w:lvl w:ilvl="7" w:tplc="1EFCF4FA">
      <w:start w:val="1"/>
      <w:numFmt w:val="lowerLetter"/>
      <w:lvlText w:val="%8."/>
      <w:lvlJc w:val="left"/>
      <w:pPr>
        <w:ind w:left="5760" w:hanging="360"/>
      </w:pPr>
    </w:lvl>
    <w:lvl w:ilvl="8" w:tplc="E0D00760">
      <w:start w:val="1"/>
      <w:numFmt w:val="lowerRoman"/>
      <w:lvlText w:val="%9."/>
      <w:lvlJc w:val="right"/>
      <w:pPr>
        <w:ind w:left="6480" w:hanging="180"/>
      </w:pPr>
    </w:lvl>
  </w:abstractNum>
  <w:abstractNum w:abstractNumId="22" w15:restartNumberingAfterBreak="0">
    <w:nsid w:val="3C6F2F9B"/>
    <w:multiLevelType w:val="multilevel"/>
    <w:tmpl w:val="39D63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C00C32"/>
    <w:multiLevelType w:val="multilevel"/>
    <w:tmpl w:val="F3B63DA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B907E60"/>
    <w:multiLevelType w:val="hybridMultilevel"/>
    <w:tmpl w:val="2F5C62A6"/>
    <w:lvl w:ilvl="0" w:tplc="BAEEB38C">
      <w:start w:val="1"/>
      <w:numFmt w:val="bullet"/>
      <w:lvlText w:val=""/>
      <w:lvlJc w:val="left"/>
      <w:pPr>
        <w:ind w:left="720" w:hanging="360"/>
      </w:pPr>
      <w:rPr>
        <w:rFonts w:ascii="Symbol" w:hAnsi="Symbol" w:hint="default"/>
      </w:rPr>
    </w:lvl>
    <w:lvl w:ilvl="1" w:tplc="580A0001">
      <w:start w:val="1"/>
      <w:numFmt w:val="bullet"/>
      <w:lvlText w:val=""/>
      <w:lvlJc w:val="left"/>
      <w:pPr>
        <w:ind w:left="1440" w:hanging="360"/>
      </w:pPr>
      <w:rPr>
        <w:rFonts w:ascii="Symbol" w:hAnsi="Symbol" w:hint="default"/>
      </w:rPr>
    </w:lvl>
    <w:lvl w:ilvl="2" w:tplc="7A9AF8E0">
      <w:start w:val="1"/>
      <w:numFmt w:val="bullet"/>
      <w:lvlText w:val=""/>
      <w:lvlJc w:val="left"/>
      <w:pPr>
        <w:ind w:left="2160" w:hanging="360"/>
      </w:pPr>
      <w:rPr>
        <w:rFonts w:ascii="Wingdings" w:hAnsi="Wingdings" w:hint="default"/>
      </w:rPr>
    </w:lvl>
    <w:lvl w:ilvl="3" w:tplc="2E4204F4">
      <w:start w:val="1"/>
      <w:numFmt w:val="bullet"/>
      <w:lvlText w:val=""/>
      <w:lvlJc w:val="left"/>
      <w:pPr>
        <w:ind w:left="2880" w:hanging="360"/>
      </w:pPr>
      <w:rPr>
        <w:rFonts w:ascii="Symbol" w:hAnsi="Symbol" w:hint="default"/>
      </w:rPr>
    </w:lvl>
    <w:lvl w:ilvl="4" w:tplc="7346A518">
      <w:start w:val="1"/>
      <w:numFmt w:val="bullet"/>
      <w:lvlText w:val="o"/>
      <w:lvlJc w:val="left"/>
      <w:pPr>
        <w:ind w:left="3600" w:hanging="360"/>
      </w:pPr>
      <w:rPr>
        <w:rFonts w:ascii="Courier New" w:hAnsi="Courier New" w:hint="default"/>
      </w:rPr>
    </w:lvl>
    <w:lvl w:ilvl="5" w:tplc="F7AE8888">
      <w:start w:val="1"/>
      <w:numFmt w:val="bullet"/>
      <w:lvlText w:val=""/>
      <w:lvlJc w:val="left"/>
      <w:pPr>
        <w:ind w:left="4320" w:hanging="360"/>
      </w:pPr>
      <w:rPr>
        <w:rFonts w:ascii="Wingdings" w:hAnsi="Wingdings" w:hint="default"/>
      </w:rPr>
    </w:lvl>
    <w:lvl w:ilvl="6" w:tplc="7444BA1A">
      <w:start w:val="1"/>
      <w:numFmt w:val="bullet"/>
      <w:lvlText w:val=""/>
      <w:lvlJc w:val="left"/>
      <w:pPr>
        <w:ind w:left="5040" w:hanging="360"/>
      </w:pPr>
      <w:rPr>
        <w:rFonts w:ascii="Symbol" w:hAnsi="Symbol" w:hint="default"/>
      </w:rPr>
    </w:lvl>
    <w:lvl w:ilvl="7" w:tplc="FE000288">
      <w:start w:val="1"/>
      <w:numFmt w:val="bullet"/>
      <w:lvlText w:val="o"/>
      <w:lvlJc w:val="left"/>
      <w:pPr>
        <w:ind w:left="5760" w:hanging="360"/>
      </w:pPr>
      <w:rPr>
        <w:rFonts w:ascii="Courier New" w:hAnsi="Courier New" w:hint="default"/>
      </w:rPr>
    </w:lvl>
    <w:lvl w:ilvl="8" w:tplc="7ADA9B58">
      <w:start w:val="1"/>
      <w:numFmt w:val="bullet"/>
      <w:lvlText w:val=""/>
      <w:lvlJc w:val="left"/>
      <w:pPr>
        <w:ind w:left="6480" w:hanging="360"/>
      </w:pPr>
      <w:rPr>
        <w:rFonts w:ascii="Wingdings" w:hAnsi="Wingdings" w:hint="default"/>
      </w:rPr>
    </w:lvl>
  </w:abstractNum>
  <w:abstractNum w:abstractNumId="25" w15:restartNumberingAfterBreak="0">
    <w:nsid w:val="4D3D62E2"/>
    <w:multiLevelType w:val="hybridMultilevel"/>
    <w:tmpl w:val="68F03F66"/>
    <w:lvl w:ilvl="0" w:tplc="177E7D22">
      <w:start w:val="1"/>
      <w:numFmt w:val="lowerLetter"/>
      <w:lvlText w:val="%1)"/>
      <w:lvlJc w:val="left"/>
      <w:pPr>
        <w:ind w:left="720" w:hanging="360"/>
      </w:pPr>
      <w:rPr>
        <w:rFonts w:ascii="Verdana" w:eastAsia="Verdana" w:hAnsi="Verdana" w:cs="Verdana" w:hint="default"/>
        <w:b w:val="0"/>
        <w:bCs w:val="0"/>
        <w:i w:val="0"/>
        <w:iCs w:val="0"/>
        <w:spacing w:val="0"/>
        <w:w w:val="100"/>
        <w:sz w:val="22"/>
        <w:szCs w:val="22"/>
      </w:rPr>
    </w:lvl>
    <w:lvl w:ilvl="1" w:tplc="580A0019" w:tentative="1">
      <w:start w:val="1"/>
      <w:numFmt w:val="lowerLetter"/>
      <w:lvlText w:val="%2."/>
      <w:lvlJc w:val="left"/>
      <w:pPr>
        <w:ind w:left="1440" w:hanging="360"/>
      </w:pPr>
    </w:lvl>
    <w:lvl w:ilvl="2" w:tplc="580A001B">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6" w15:restartNumberingAfterBreak="0">
    <w:nsid w:val="4E141E4B"/>
    <w:multiLevelType w:val="multilevel"/>
    <w:tmpl w:val="C038941C"/>
    <w:lvl w:ilvl="0">
      <w:start w:val="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4E9A2AEE"/>
    <w:multiLevelType w:val="multilevel"/>
    <w:tmpl w:val="5D1EAB4C"/>
    <w:lvl w:ilvl="0">
      <w:start w:val="7"/>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15:restartNumberingAfterBreak="0">
    <w:nsid w:val="4FBBA1D1"/>
    <w:multiLevelType w:val="hybridMultilevel"/>
    <w:tmpl w:val="A23ECECC"/>
    <w:lvl w:ilvl="0" w:tplc="E5EAFA7A">
      <w:start w:val="1"/>
      <w:numFmt w:val="bullet"/>
      <w:lvlText w:val=""/>
      <w:lvlJc w:val="left"/>
      <w:pPr>
        <w:ind w:left="720" w:hanging="360"/>
      </w:pPr>
      <w:rPr>
        <w:rFonts w:ascii="Symbol" w:hAnsi="Symbol" w:hint="default"/>
      </w:rPr>
    </w:lvl>
    <w:lvl w:ilvl="1" w:tplc="B986F7D4">
      <w:start w:val="1"/>
      <w:numFmt w:val="bullet"/>
      <w:lvlText w:val="o"/>
      <w:lvlJc w:val="left"/>
      <w:pPr>
        <w:ind w:left="1440" w:hanging="360"/>
      </w:pPr>
      <w:rPr>
        <w:rFonts w:ascii="Courier New" w:hAnsi="Courier New" w:hint="default"/>
      </w:rPr>
    </w:lvl>
    <w:lvl w:ilvl="2" w:tplc="30AEC98C">
      <w:start w:val="1"/>
      <w:numFmt w:val="bullet"/>
      <w:lvlText w:val=""/>
      <w:lvlJc w:val="left"/>
      <w:pPr>
        <w:ind w:left="2160" w:hanging="360"/>
      </w:pPr>
      <w:rPr>
        <w:rFonts w:ascii="Wingdings" w:hAnsi="Wingdings" w:hint="default"/>
      </w:rPr>
    </w:lvl>
    <w:lvl w:ilvl="3" w:tplc="A5DC6A00">
      <w:start w:val="1"/>
      <w:numFmt w:val="bullet"/>
      <w:lvlText w:val=""/>
      <w:lvlJc w:val="left"/>
      <w:pPr>
        <w:ind w:left="2880" w:hanging="360"/>
      </w:pPr>
      <w:rPr>
        <w:rFonts w:ascii="Symbol" w:hAnsi="Symbol" w:hint="default"/>
      </w:rPr>
    </w:lvl>
    <w:lvl w:ilvl="4" w:tplc="E7AEA0E6">
      <w:start w:val="1"/>
      <w:numFmt w:val="bullet"/>
      <w:lvlText w:val="o"/>
      <w:lvlJc w:val="left"/>
      <w:pPr>
        <w:ind w:left="3600" w:hanging="360"/>
      </w:pPr>
      <w:rPr>
        <w:rFonts w:ascii="Courier New" w:hAnsi="Courier New" w:hint="default"/>
      </w:rPr>
    </w:lvl>
    <w:lvl w:ilvl="5" w:tplc="05F036EA">
      <w:start w:val="1"/>
      <w:numFmt w:val="bullet"/>
      <w:lvlText w:val=""/>
      <w:lvlJc w:val="left"/>
      <w:pPr>
        <w:ind w:left="4320" w:hanging="360"/>
      </w:pPr>
      <w:rPr>
        <w:rFonts w:ascii="Wingdings" w:hAnsi="Wingdings" w:hint="default"/>
      </w:rPr>
    </w:lvl>
    <w:lvl w:ilvl="6" w:tplc="2016408E">
      <w:start w:val="1"/>
      <w:numFmt w:val="bullet"/>
      <w:lvlText w:val=""/>
      <w:lvlJc w:val="left"/>
      <w:pPr>
        <w:ind w:left="5040" w:hanging="360"/>
      </w:pPr>
      <w:rPr>
        <w:rFonts w:ascii="Symbol" w:hAnsi="Symbol" w:hint="default"/>
      </w:rPr>
    </w:lvl>
    <w:lvl w:ilvl="7" w:tplc="F5985A56">
      <w:start w:val="1"/>
      <w:numFmt w:val="bullet"/>
      <w:lvlText w:val="o"/>
      <w:lvlJc w:val="left"/>
      <w:pPr>
        <w:ind w:left="5760" w:hanging="360"/>
      </w:pPr>
      <w:rPr>
        <w:rFonts w:ascii="Courier New" w:hAnsi="Courier New" w:hint="default"/>
      </w:rPr>
    </w:lvl>
    <w:lvl w:ilvl="8" w:tplc="ED822FBA">
      <w:start w:val="1"/>
      <w:numFmt w:val="bullet"/>
      <w:lvlText w:val=""/>
      <w:lvlJc w:val="left"/>
      <w:pPr>
        <w:ind w:left="6480" w:hanging="360"/>
      </w:pPr>
      <w:rPr>
        <w:rFonts w:ascii="Wingdings" w:hAnsi="Wingdings" w:hint="default"/>
      </w:rPr>
    </w:lvl>
  </w:abstractNum>
  <w:abstractNum w:abstractNumId="29" w15:restartNumberingAfterBreak="0">
    <w:nsid w:val="50FD2360"/>
    <w:multiLevelType w:val="hybridMultilevel"/>
    <w:tmpl w:val="6D3E567C"/>
    <w:lvl w:ilvl="0" w:tplc="45204372">
      <w:start w:val="1"/>
      <w:numFmt w:val="bullet"/>
      <w:lvlText w:val=""/>
      <w:lvlJc w:val="left"/>
      <w:pPr>
        <w:ind w:left="720" w:hanging="360"/>
      </w:pPr>
      <w:rPr>
        <w:rFonts w:ascii="Symbol" w:hAnsi="Symbol" w:hint="default"/>
      </w:rPr>
    </w:lvl>
    <w:lvl w:ilvl="1" w:tplc="F3209E76">
      <w:start w:val="1"/>
      <w:numFmt w:val="bullet"/>
      <w:lvlText w:val="o"/>
      <w:lvlJc w:val="left"/>
      <w:pPr>
        <w:ind w:left="1440" w:hanging="360"/>
      </w:pPr>
      <w:rPr>
        <w:rFonts w:ascii="Courier New" w:hAnsi="Courier New" w:hint="default"/>
      </w:rPr>
    </w:lvl>
    <w:lvl w:ilvl="2" w:tplc="C6D2F302">
      <w:start w:val="1"/>
      <w:numFmt w:val="bullet"/>
      <w:lvlText w:val=""/>
      <w:lvlJc w:val="left"/>
      <w:pPr>
        <w:ind w:left="2160" w:hanging="360"/>
      </w:pPr>
      <w:rPr>
        <w:rFonts w:ascii="Wingdings" w:hAnsi="Wingdings" w:hint="default"/>
      </w:rPr>
    </w:lvl>
    <w:lvl w:ilvl="3" w:tplc="13842F7A">
      <w:start w:val="1"/>
      <w:numFmt w:val="bullet"/>
      <w:lvlText w:val=""/>
      <w:lvlJc w:val="left"/>
      <w:pPr>
        <w:ind w:left="2880" w:hanging="360"/>
      </w:pPr>
      <w:rPr>
        <w:rFonts w:ascii="Symbol" w:hAnsi="Symbol" w:hint="default"/>
      </w:rPr>
    </w:lvl>
    <w:lvl w:ilvl="4" w:tplc="BF886D22">
      <w:start w:val="1"/>
      <w:numFmt w:val="bullet"/>
      <w:lvlText w:val="o"/>
      <w:lvlJc w:val="left"/>
      <w:pPr>
        <w:ind w:left="3600" w:hanging="360"/>
      </w:pPr>
      <w:rPr>
        <w:rFonts w:ascii="Courier New" w:hAnsi="Courier New" w:hint="default"/>
      </w:rPr>
    </w:lvl>
    <w:lvl w:ilvl="5" w:tplc="145427A2">
      <w:start w:val="1"/>
      <w:numFmt w:val="bullet"/>
      <w:lvlText w:val=""/>
      <w:lvlJc w:val="left"/>
      <w:pPr>
        <w:ind w:left="4320" w:hanging="360"/>
      </w:pPr>
      <w:rPr>
        <w:rFonts w:ascii="Wingdings" w:hAnsi="Wingdings" w:hint="default"/>
      </w:rPr>
    </w:lvl>
    <w:lvl w:ilvl="6" w:tplc="FC90B0BA">
      <w:start w:val="1"/>
      <w:numFmt w:val="bullet"/>
      <w:lvlText w:val=""/>
      <w:lvlJc w:val="left"/>
      <w:pPr>
        <w:ind w:left="5040" w:hanging="360"/>
      </w:pPr>
      <w:rPr>
        <w:rFonts w:ascii="Symbol" w:hAnsi="Symbol" w:hint="default"/>
      </w:rPr>
    </w:lvl>
    <w:lvl w:ilvl="7" w:tplc="4CC8F1B2">
      <w:start w:val="1"/>
      <w:numFmt w:val="bullet"/>
      <w:lvlText w:val="o"/>
      <w:lvlJc w:val="left"/>
      <w:pPr>
        <w:ind w:left="5760" w:hanging="360"/>
      </w:pPr>
      <w:rPr>
        <w:rFonts w:ascii="Courier New" w:hAnsi="Courier New" w:hint="default"/>
      </w:rPr>
    </w:lvl>
    <w:lvl w:ilvl="8" w:tplc="CDEEBA22">
      <w:start w:val="1"/>
      <w:numFmt w:val="bullet"/>
      <w:lvlText w:val=""/>
      <w:lvlJc w:val="left"/>
      <w:pPr>
        <w:ind w:left="6480" w:hanging="360"/>
      </w:pPr>
      <w:rPr>
        <w:rFonts w:ascii="Wingdings" w:hAnsi="Wingdings" w:hint="default"/>
      </w:rPr>
    </w:lvl>
  </w:abstractNum>
  <w:abstractNum w:abstractNumId="30" w15:restartNumberingAfterBreak="0">
    <w:nsid w:val="51A7074A"/>
    <w:multiLevelType w:val="hybridMultilevel"/>
    <w:tmpl w:val="66A2C788"/>
    <w:lvl w:ilvl="0" w:tplc="454E1F88">
      <w:start w:val="1"/>
      <w:numFmt w:val="decimal"/>
      <w:lvlText w:val="%1."/>
      <w:lvlJc w:val="left"/>
      <w:pPr>
        <w:ind w:left="720" w:hanging="360"/>
      </w:pPr>
    </w:lvl>
    <w:lvl w:ilvl="1" w:tplc="1F7C34C0">
      <w:start w:val="1"/>
      <w:numFmt w:val="lowerLetter"/>
      <w:lvlText w:val="%2."/>
      <w:lvlJc w:val="left"/>
      <w:pPr>
        <w:ind w:left="1440" w:hanging="360"/>
      </w:pPr>
    </w:lvl>
    <w:lvl w:ilvl="2" w:tplc="1DBE8ACC">
      <w:start w:val="1"/>
      <w:numFmt w:val="lowerRoman"/>
      <w:lvlText w:val="%3."/>
      <w:lvlJc w:val="right"/>
      <w:pPr>
        <w:ind w:left="2160" w:hanging="180"/>
      </w:pPr>
    </w:lvl>
    <w:lvl w:ilvl="3" w:tplc="3A3C98C4">
      <w:start w:val="1"/>
      <w:numFmt w:val="decimal"/>
      <w:lvlText w:val="%4."/>
      <w:lvlJc w:val="left"/>
      <w:pPr>
        <w:ind w:left="2880" w:hanging="360"/>
      </w:pPr>
    </w:lvl>
    <w:lvl w:ilvl="4" w:tplc="07209A84">
      <w:start w:val="1"/>
      <w:numFmt w:val="lowerLetter"/>
      <w:lvlText w:val="%5."/>
      <w:lvlJc w:val="left"/>
      <w:pPr>
        <w:ind w:left="3600" w:hanging="360"/>
      </w:pPr>
    </w:lvl>
    <w:lvl w:ilvl="5" w:tplc="56906290">
      <w:start w:val="1"/>
      <w:numFmt w:val="lowerRoman"/>
      <w:lvlText w:val="%6."/>
      <w:lvlJc w:val="right"/>
      <w:pPr>
        <w:ind w:left="4320" w:hanging="180"/>
      </w:pPr>
    </w:lvl>
    <w:lvl w:ilvl="6" w:tplc="98382D8A">
      <w:start w:val="1"/>
      <w:numFmt w:val="decimal"/>
      <w:lvlText w:val="%7."/>
      <w:lvlJc w:val="left"/>
      <w:pPr>
        <w:ind w:left="5040" w:hanging="360"/>
      </w:pPr>
    </w:lvl>
    <w:lvl w:ilvl="7" w:tplc="92AA2052">
      <w:start w:val="1"/>
      <w:numFmt w:val="lowerLetter"/>
      <w:lvlText w:val="%8."/>
      <w:lvlJc w:val="left"/>
      <w:pPr>
        <w:ind w:left="5760" w:hanging="360"/>
      </w:pPr>
    </w:lvl>
    <w:lvl w:ilvl="8" w:tplc="66C89056">
      <w:start w:val="1"/>
      <w:numFmt w:val="lowerRoman"/>
      <w:lvlText w:val="%9."/>
      <w:lvlJc w:val="right"/>
      <w:pPr>
        <w:ind w:left="6480" w:hanging="180"/>
      </w:pPr>
    </w:lvl>
  </w:abstractNum>
  <w:abstractNum w:abstractNumId="31" w15:restartNumberingAfterBreak="0">
    <w:nsid w:val="52D865A2"/>
    <w:multiLevelType w:val="hybridMultilevel"/>
    <w:tmpl w:val="F168EAAA"/>
    <w:lvl w:ilvl="0" w:tplc="5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3F46BE9"/>
    <w:multiLevelType w:val="multilevel"/>
    <w:tmpl w:val="440AB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DD448C"/>
    <w:multiLevelType w:val="multilevel"/>
    <w:tmpl w:val="C0703226"/>
    <w:lvl w:ilvl="0">
      <w:start w:val="4"/>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4" w15:restartNumberingAfterBreak="0">
    <w:nsid w:val="58B567E4"/>
    <w:multiLevelType w:val="multilevel"/>
    <w:tmpl w:val="95F2CDFC"/>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5" w15:restartNumberingAfterBreak="0">
    <w:nsid w:val="5B296B8E"/>
    <w:multiLevelType w:val="multilevel"/>
    <w:tmpl w:val="104A6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653E26"/>
    <w:multiLevelType w:val="multilevel"/>
    <w:tmpl w:val="20DA9D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5CC23EC9"/>
    <w:multiLevelType w:val="multilevel"/>
    <w:tmpl w:val="E5326F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E5109B0"/>
    <w:multiLevelType w:val="multilevel"/>
    <w:tmpl w:val="B9C8C2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1C87A7B"/>
    <w:multiLevelType w:val="multilevel"/>
    <w:tmpl w:val="374CF040"/>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0" w15:restartNumberingAfterBreak="0">
    <w:nsid w:val="62DA02B5"/>
    <w:multiLevelType w:val="multilevel"/>
    <w:tmpl w:val="0200300A"/>
    <w:lvl w:ilvl="0">
      <w:start w:val="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1" w15:restartNumberingAfterBreak="0">
    <w:nsid w:val="64F37E90"/>
    <w:multiLevelType w:val="multilevel"/>
    <w:tmpl w:val="6DC2362E"/>
    <w:lvl w:ilvl="0">
      <w:start w:val="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2" w15:restartNumberingAfterBreak="0">
    <w:nsid w:val="752732AB"/>
    <w:multiLevelType w:val="hybridMultilevel"/>
    <w:tmpl w:val="1D56E99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3" w15:restartNumberingAfterBreak="0">
    <w:nsid w:val="75297EFA"/>
    <w:multiLevelType w:val="hybridMultilevel"/>
    <w:tmpl w:val="459037A2"/>
    <w:lvl w:ilvl="0" w:tplc="9AC28202">
      <w:start w:val="1"/>
      <w:numFmt w:val="decimal"/>
      <w:lvlText w:val="%1."/>
      <w:lvlJc w:val="left"/>
      <w:pPr>
        <w:ind w:left="720" w:hanging="360"/>
      </w:pPr>
    </w:lvl>
    <w:lvl w:ilvl="1" w:tplc="0F0EE79C">
      <w:start w:val="1"/>
      <w:numFmt w:val="lowerLetter"/>
      <w:lvlText w:val="%2."/>
      <w:lvlJc w:val="left"/>
      <w:pPr>
        <w:ind w:left="1440" w:hanging="360"/>
      </w:pPr>
    </w:lvl>
    <w:lvl w:ilvl="2" w:tplc="0B80768E">
      <w:start w:val="1"/>
      <w:numFmt w:val="lowerRoman"/>
      <w:lvlText w:val="%3."/>
      <w:lvlJc w:val="right"/>
      <w:pPr>
        <w:ind w:left="2160" w:hanging="180"/>
      </w:pPr>
    </w:lvl>
    <w:lvl w:ilvl="3" w:tplc="814603CE">
      <w:start w:val="1"/>
      <w:numFmt w:val="decimal"/>
      <w:lvlText w:val="%4."/>
      <w:lvlJc w:val="left"/>
      <w:pPr>
        <w:ind w:left="2880" w:hanging="360"/>
      </w:pPr>
    </w:lvl>
    <w:lvl w:ilvl="4" w:tplc="6F8A732A">
      <w:start w:val="1"/>
      <w:numFmt w:val="lowerLetter"/>
      <w:lvlText w:val="%5."/>
      <w:lvlJc w:val="left"/>
      <w:pPr>
        <w:ind w:left="3600" w:hanging="360"/>
      </w:pPr>
    </w:lvl>
    <w:lvl w:ilvl="5" w:tplc="768EAC80">
      <w:start w:val="1"/>
      <w:numFmt w:val="lowerRoman"/>
      <w:lvlText w:val="%6."/>
      <w:lvlJc w:val="right"/>
      <w:pPr>
        <w:ind w:left="4320" w:hanging="180"/>
      </w:pPr>
    </w:lvl>
    <w:lvl w:ilvl="6" w:tplc="18F4CD56">
      <w:start w:val="1"/>
      <w:numFmt w:val="decimal"/>
      <w:lvlText w:val="%7."/>
      <w:lvlJc w:val="left"/>
      <w:pPr>
        <w:ind w:left="5040" w:hanging="360"/>
      </w:pPr>
    </w:lvl>
    <w:lvl w:ilvl="7" w:tplc="17E03370">
      <w:start w:val="1"/>
      <w:numFmt w:val="lowerLetter"/>
      <w:lvlText w:val="%8."/>
      <w:lvlJc w:val="left"/>
      <w:pPr>
        <w:ind w:left="5760" w:hanging="360"/>
      </w:pPr>
    </w:lvl>
    <w:lvl w:ilvl="8" w:tplc="C0CE2386">
      <w:start w:val="1"/>
      <w:numFmt w:val="lowerRoman"/>
      <w:lvlText w:val="%9."/>
      <w:lvlJc w:val="right"/>
      <w:pPr>
        <w:ind w:left="6480" w:hanging="180"/>
      </w:pPr>
    </w:lvl>
  </w:abstractNum>
  <w:abstractNum w:abstractNumId="44" w15:restartNumberingAfterBreak="0">
    <w:nsid w:val="778D07CB"/>
    <w:multiLevelType w:val="hybridMultilevel"/>
    <w:tmpl w:val="CB6472FE"/>
    <w:lvl w:ilvl="0" w:tplc="F7FE5F00">
      <w:start w:val="1"/>
      <w:numFmt w:val="decimal"/>
      <w:lvlText w:val="%1."/>
      <w:lvlJc w:val="left"/>
      <w:pPr>
        <w:ind w:left="720" w:hanging="360"/>
      </w:pPr>
    </w:lvl>
    <w:lvl w:ilvl="1" w:tplc="E3E09A5C">
      <w:start w:val="1"/>
      <w:numFmt w:val="lowerLetter"/>
      <w:lvlText w:val="%2."/>
      <w:lvlJc w:val="left"/>
      <w:pPr>
        <w:ind w:left="1440" w:hanging="360"/>
      </w:pPr>
    </w:lvl>
    <w:lvl w:ilvl="2" w:tplc="28E07A9C">
      <w:start w:val="1"/>
      <w:numFmt w:val="lowerRoman"/>
      <w:lvlText w:val="%3."/>
      <w:lvlJc w:val="right"/>
      <w:pPr>
        <w:ind w:left="2160" w:hanging="180"/>
      </w:pPr>
    </w:lvl>
    <w:lvl w:ilvl="3" w:tplc="5936EE88">
      <w:start w:val="1"/>
      <w:numFmt w:val="decimal"/>
      <w:lvlText w:val="%4."/>
      <w:lvlJc w:val="left"/>
      <w:pPr>
        <w:ind w:left="2880" w:hanging="360"/>
      </w:pPr>
    </w:lvl>
    <w:lvl w:ilvl="4" w:tplc="8AC4E636">
      <w:start w:val="1"/>
      <w:numFmt w:val="lowerLetter"/>
      <w:lvlText w:val="%5."/>
      <w:lvlJc w:val="left"/>
      <w:pPr>
        <w:ind w:left="3600" w:hanging="360"/>
      </w:pPr>
    </w:lvl>
    <w:lvl w:ilvl="5" w:tplc="5C362102">
      <w:start w:val="1"/>
      <w:numFmt w:val="lowerRoman"/>
      <w:lvlText w:val="%6."/>
      <w:lvlJc w:val="right"/>
      <w:pPr>
        <w:ind w:left="4320" w:hanging="180"/>
      </w:pPr>
    </w:lvl>
    <w:lvl w:ilvl="6" w:tplc="CA3AC078">
      <w:start w:val="1"/>
      <w:numFmt w:val="decimal"/>
      <w:lvlText w:val="%7."/>
      <w:lvlJc w:val="left"/>
      <w:pPr>
        <w:ind w:left="5040" w:hanging="360"/>
      </w:pPr>
    </w:lvl>
    <w:lvl w:ilvl="7" w:tplc="36CCA82C">
      <w:start w:val="1"/>
      <w:numFmt w:val="lowerLetter"/>
      <w:lvlText w:val="%8."/>
      <w:lvlJc w:val="left"/>
      <w:pPr>
        <w:ind w:left="5760" w:hanging="360"/>
      </w:pPr>
    </w:lvl>
    <w:lvl w:ilvl="8" w:tplc="28966CA4">
      <w:start w:val="1"/>
      <w:numFmt w:val="lowerRoman"/>
      <w:lvlText w:val="%9."/>
      <w:lvlJc w:val="right"/>
      <w:pPr>
        <w:ind w:left="6480" w:hanging="180"/>
      </w:pPr>
    </w:lvl>
  </w:abstractNum>
  <w:abstractNum w:abstractNumId="45" w15:restartNumberingAfterBreak="0">
    <w:nsid w:val="7C2B5BFD"/>
    <w:multiLevelType w:val="multilevel"/>
    <w:tmpl w:val="64466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125CFC"/>
    <w:multiLevelType w:val="multilevel"/>
    <w:tmpl w:val="0944EAA8"/>
    <w:lvl w:ilvl="0">
      <w:start w:val="7"/>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7EF83478"/>
    <w:multiLevelType w:val="hybridMultilevel"/>
    <w:tmpl w:val="3F748F9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8" w15:restartNumberingAfterBreak="0">
    <w:nsid w:val="7FA6489F"/>
    <w:multiLevelType w:val="multilevel"/>
    <w:tmpl w:val="5DD42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6298481">
    <w:abstractNumId w:val="18"/>
  </w:num>
  <w:num w:numId="2" w16cid:durableId="502932580">
    <w:abstractNumId w:val="16"/>
  </w:num>
  <w:num w:numId="3" w16cid:durableId="1295720313">
    <w:abstractNumId w:val="30"/>
  </w:num>
  <w:num w:numId="4" w16cid:durableId="1485395196">
    <w:abstractNumId w:val="43"/>
  </w:num>
  <w:num w:numId="5" w16cid:durableId="797144485">
    <w:abstractNumId w:val="44"/>
  </w:num>
  <w:num w:numId="6" w16cid:durableId="1917085904">
    <w:abstractNumId w:val="21"/>
  </w:num>
  <w:num w:numId="7" w16cid:durableId="282611681">
    <w:abstractNumId w:val="29"/>
  </w:num>
  <w:num w:numId="8" w16cid:durableId="1886721127">
    <w:abstractNumId w:val="28"/>
  </w:num>
  <w:num w:numId="9" w16cid:durableId="492452359">
    <w:abstractNumId w:val="38"/>
  </w:num>
  <w:num w:numId="10" w16cid:durableId="348455884">
    <w:abstractNumId w:val="9"/>
  </w:num>
  <w:num w:numId="11" w16cid:durableId="506406400">
    <w:abstractNumId w:val="36"/>
  </w:num>
  <w:num w:numId="12" w16cid:durableId="1959410511">
    <w:abstractNumId w:val="24"/>
  </w:num>
  <w:num w:numId="13" w16cid:durableId="737826901">
    <w:abstractNumId w:val="11"/>
  </w:num>
  <w:num w:numId="14" w16cid:durableId="2118523081">
    <w:abstractNumId w:val="14"/>
  </w:num>
  <w:num w:numId="15" w16cid:durableId="1007293462">
    <w:abstractNumId w:val="22"/>
  </w:num>
  <w:num w:numId="16" w16cid:durableId="1007443235">
    <w:abstractNumId w:val="20"/>
  </w:num>
  <w:num w:numId="17" w16cid:durableId="1025911817">
    <w:abstractNumId w:val="45"/>
  </w:num>
  <w:num w:numId="18" w16cid:durableId="1051270692">
    <w:abstractNumId w:val="32"/>
  </w:num>
  <w:num w:numId="19" w16cid:durableId="106778458">
    <w:abstractNumId w:val="37"/>
  </w:num>
  <w:num w:numId="20" w16cid:durableId="1345983006">
    <w:abstractNumId w:val="48"/>
  </w:num>
  <w:num w:numId="21" w16cid:durableId="150100422">
    <w:abstractNumId w:val="6"/>
  </w:num>
  <w:num w:numId="22" w16cid:durableId="1811558114">
    <w:abstractNumId w:val="10"/>
  </w:num>
  <w:num w:numId="23" w16cid:durableId="477304261">
    <w:abstractNumId w:val="15"/>
  </w:num>
  <w:num w:numId="24" w16cid:durableId="87965513">
    <w:abstractNumId w:val="35"/>
  </w:num>
  <w:num w:numId="25" w16cid:durableId="1117065440">
    <w:abstractNumId w:val="1"/>
  </w:num>
  <w:num w:numId="26" w16cid:durableId="1819692130">
    <w:abstractNumId w:val="23"/>
  </w:num>
  <w:num w:numId="27" w16cid:durableId="771171286">
    <w:abstractNumId w:val="7"/>
  </w:num>
  <w:num w:numId="28" w16cid:durableId="1450931340">
    <w:abstractNumId w:val="5"/>
  </w:num>
  <w:num w:numId="29" w16cid:durableId="1950888537">
    <w:abstractNumId w:val="0"/>
  </w:num>
  <w:num w:numId="30" w16cid:durableId="89200608">
    <w:abstractNumId w:val="41"/>
  </w:num>
  <w:num w:numId="31" w16cid:durableId="461384453">
    <w:abstractNumId w:val="33"/>
  </w:num>
  <w:num w:numId="32" w16cid:durableId="794105378">
    <w:abstractNumId w:val="40"/>
  </w:num>
  <w:num w:numId="33" w16cid:durableId="1314531453">
    <w:abstractNumId w:val="13"/>
  </w:num>
  <w:num w:numId="34" w16cid:durableId="1023672716">
    <w:abstractNumId w:val="42"/>
  </w:num>
  <w:num w:numId="35" w16cid:durableId="918519000">
    <w:abstractNumId w:val="26"/>
  </w:num>
  <w:num w:numId="36" w16cid:durableId="1908224066">
    <w:abstractNumId w:val="47"/>
  </w:num>
  <w:num w:numId="37" w16cid:durableId="1225797244">
    <w:abstractNumId w:val="31"/>
  </w:num>
  <w:num w:numId="38" w16cid:durableId="226846917">
    <w:abstractNumId w:val="4"/>
  </w:num>
  <w:num w:numId="39" w16cid:durableId="272323699">
    <w:abstractNumId w:val="3"/>
  </w:num>
  <w:num w:numId="40" w16cid:durableId="2036733010">
    <w:abstractNumId w:val="25"/>
  </w:num>
  <w:num w:numId="41" w16cid:durableId="719210112">
    <w:abstractNumId w:val="2"/>
  </w:num>
  <w:num w:numId="42" w16cid:durableId="1833905286">
    <w:abstractNumId w:val="34"/>
  </w:num>
  <w:num w:numId="43" w16cid:durableId="2087922323">
    <w:abstractNumId w:val="19"/>
  </w:num>
  <w:num w:numId="44" w16cid:durableId="431828680">
    <w:abstractNumId w:val="12"/>
  </w:num>
  <w:num w:numId="45" w16cid:durableId="993686193">
    <w:abstractNumId w:val="8"/>
  </w:num>
  <w:num w:numId="46" w16cid:durableId="765267178">
    <w:abstractNumId w:val="17"/>
  </w:num>
  <w:num w:numId="47" w16cid:durableId="1067417595">
    <w:abstractNumId w:val="39"/>
  </w:num>
  <w:num w:numId="48" w16cid:durableId="396048895">
    <w:abstractNumId w:val="27"/>
  </w:num>
  <w:num w:numId="49" w16cid:durableId="1869294434">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975"/>
    <w:rsid w:val="00001BD8"/>
    <w:rsid w:val="00015AF8"/>
    <w:rsid w:val="00027C2F"/>
    <w:rsid w:val="00051A52"/>
    <w:rsid w:val="00055841"/>
    <w:rsid w:val="0007188C"/>
    <w:rsid w:val="00082BD0"/>
    <w:rsid w:val="000843CC"/>
    <w:rsid w:val="000A40ED"/>
    <w:rsid w:val="000B29FB"/>
    <w:rsid w:val="000C7A8D"/>
    <w:rsid w:val="000C7FA6"/>
    <w:rsid w:val="000D395A"/>
    <w:rsid w:val="000D4072"/>
    <w:rsid w:val="000D4CB9"/>
    <w:rsid w:val="000D7260"/>
    <w:rsid w:val="000F0979"/>
    <w:rsid w:val="000F614B"/>
    <w:rsid w:val="00106174"/>
    <w:rsid w:val="00112F4E"/>
    <w:rsid w:val="001163E4"/>
    <w:rsid w:val="00120964"/>
    <w:rsid w:val="0012270A"/>
    <w:rsid w:val="00125A45"/>
    <w:rsid w:val="00133486"/>
    <w:rsid w:val="00147AB0"/>
    <w:rsid w:val="00153C13"/>
    <w:rsid w:val="0019072A"/>
    <w:rsid w:val="00191AEF"/>
    <w:rsid w:val="001B5478"/>
    <w:rsid w:val="001C3820"/>
    <w:rsid w:val="001F6DA7"/>
    <w:rsid w:val="001F74E9"/>
    <w:rsid w:val="00201707"/>
    <w:rsid w:val="00206B30"/>
    <w:rsid w:val="0021504D"/>
    <w:rsid w:val="00247723"/>
    <w:rsid w:val="002666BA"/>
    <w:rsid w:val="002751A4"/>
    <w:rsid w:val="00283A35"/>
    <w:rsid w:val="002A5B59"/>
    <w:rsid w:val="002A7B2B"/>
    <w:rsid w:val="002B357F"/>
    <w:rsid w:val="002C31DB"/>
    <w:rsid w:val="002D24E1"/>
    <w:rsid w:val="002D2975"/>
    <w:rsid w:val="0032472B"/>
    <w:rsid w:val="00326F06"/>
    <w:rsid w:val="00330EA1"/>
    <w:rsid w:val="00337FE2"/>
    <w:rsid w:val="003444F9"/>
    <w:rsid w:val="00347250"/>
    <w:rsid w:val="0036396F"/>
    <w:rsid w:val="00373403"/>
    <w:rsid w:val="00376F3E"/>
    <w:rsid w:val="003820CD"/>
    <w:rsid w:val="003938AB"/>
    <w:rsid w:val="003AC133"/>
    <w:rsid w:val="003C2E21"/>
    <w:rsid w:val="003C39F6"/>
    <w:rsid w:val="003C4304"/>
    <w:rsid w:val="003E2A27"/>
    <w:rsid w:val="003E79BF"/>
    <w:rsid w:val="003F4F66"/>
    <w:rsid w:val="004043E0"/>
    <w:rsid w:val="00404C31"/>
    <w:rsid w:val="00410988"/>
    <w:rsid w:val="00421F51"/>
    <w:rsid w:val="00447BB5"/>
    <w:rsid w:val="00457903"/>
    <w:rsid w:val="00463394"/>
    <w:rsid w:val="004636E9"/>
    <w:rsid w:val="00467A6C"/>
    <w:rsid w:val="00467C75"/>
    <w:rsid w:val="00477109"/>
    <w:rsid w:val="004C073F"/>
    <w:rsid w:val="004C0B09"/>
    <w:rsid w:val="004C49D1"/>
    <w:rsid w:val="004D4655"/>
    <w:rsid w:val="004D5691"/>
    <w:rsid w:val="004D61FB"/>
    <w:rsid w:val="004F05D5"/>
    <w:rsid w:val="00505FC5"/>
    <w:rsid w:val="00506D2E"/>
    <w:rsid w:val="00532A83"/>
    <w:rsid w:val="005441A1"/>
    <w:rsid w:val="00550F4F"/>
    <w:rsid w:val="00552708"/>
    <w:rsid w:val="005645FC"/>
    <w:rsid w:val="005671C2"/>
    <w:rsid w:val="00573CFF"/>
    <w:rsid w:val="005773D2"/>
    <w:rsid w:val="00591A07"/>
    <w:rsid w:val="005954C5"/>
    <w:rsid w:val="00595D66"/>
    <w:rsid w:val="005A1821"/>
    <w:rsid w:val="005A732D"/>
    <w:rsid w:val="005B3950"/>
    <w:rsid w:val="005C73DF"/>
    <w:rsid w:val="005D13B5"/>
    <w:rsid w:val="005E1E45"/>
    <w:rsid w:val="005E64A8"/>
    <w:rsid w:val="005F1D99"/>
    <w:rsid w:val="005F2CBA"/>
    <w:rsid w:val="00603BF8"/>
    <w:rsid w:val="00635E24"/>
    <w:rsid w:val="00641A97"/>
    <w:rsid w:val="00644666"/>
    <w:rsid w:val="00645909"/>
    <w:rsid w:val="00645AFC"/>
    <w:rsid w:val="006518CF"/>
    <w:rsid w:val="00657B72"/>
    <w:rsid w:val="00662E80"/>
    <w:rsid w:val="00671D54"/>
    <w:rsid w:val="00671F72"/>
    <w:rsid w:val="0068344A"/>
    <w:rsid w:val="006866BC"/>
    <w:rsid w:val="00687FBA"/>
    <w:rsid w:val="00695583"/>
    <w:rsid w:val="006B59B0"/>
    <w:rsid w:val="006C7032"/>
    <w:rsid w:val="006D7725"/>
    <w:rsid w:val="006E22ED"/>
    <w:rsid w:val="0070437C"/>
    <w:rsid w:val="00705FAA"/>
    <w:rsid w:val="00724DF3"/>
    <w:rsid w:val="00725182"/>
    <w:rsid w:val="00733EEF"/>
    <w:rsid w:val="007349AE"/>
    <w:rsid w:val="00743FD6"/>
    <w:rsid w:val="00745D4B"/>
    <w:rsid w:val="00751348"/>
    <w:rsid w:val="00765DF7"/>
    <w:rsid w:val="00771BF9"/>
    <w:rsid w:val="0077625F"/>
    <w:rsid w:val="007926C0"/>
    <w:rsid w:val="007954E4"/>
    <w:rsid w:val="007E2E7A"/>
    <w:rsid w:val="007E393F"/>
    <w:rsid w:val="007F4A11"/>
    <w:rsid w:val="00805238"/>
    <w:rsid w:val="008123FD"/>
    <w:rsid w:val="00822EE7"/>
    <w:rsid w:val="00826344"/>
    <w:rsid w:val="00827CD3"/>
    <w:rsid w:val="008618DD"/>
    <w:rsid w:val="00861FB1"/>
    <w:rsid w:val="00894E19"/>
    <w:rsid w:val="00896FA6"/>
    <w:rsid w:val="008A10FC"/>
    <w:rsid w:val="008B04D6"/>
    <w:rsid w:val="008B214C"/>
    <w:rsid w:val="008C132E"/>
    <w:rsid w:val="008C315F"/>
    <w:rsid w:val="008D216B"/>
    <w:rsid w:val="008D7845"/>
    <w:rsid w:val="008F5B48"/>
    <w:rsid w:val="008F7EA4"/>
    <w:rsid w:val="009050B1"/>
    <w:rsid w:val="009127EA"/>
    <w:rsid w:val="009273E4"/>
    <w:rsid w:val="009418B7"/>
    <w:rsid w:val="00947F8B"/>
    <w:rsid w:val="00957CE4"/>
    <w:rsid w:val="0096274E"/>
    <w:rsid w:val="00963FF7"/>
    <w:rsid w:val="00967801"/>
    <w:rsid w:val="0097014A"/>
    <w:rsid w:val="0097590E"/>
    <w:rsid w:val="00983195"/>
    <w:rsid w:val="00992858"/>
    <w:rsid w:val="00995BD5"/>
    <w:rsid w:val="009A4F94"/>
    <w:rsid w:val="009B3691"/>
    <w:rsid w:val="009D5EC4"/>
    <w:rsid w:val="009F3120"/>
    <w:rsid w:val="009F36B8"/>
    <w:rsid w:val="00A002FA"/>
    <w:rsid w:val="00A077A0"/>
    <w:rsid w:val="00A16028"/>
    <w:rsid w:val="00A25A22"/>
    <w:rsid w:val="00A275EF"/>
    <w:rsid w:val="00A27BA1"/>
    <w:rsid w:val="00A34ABB"/>
    <w:rsid w:val="00A3563D"/>
    <w:rsid w:val="00A641E7"/>
    <w:rsid w:val="00A7550C"/>
    <w:rsid w:val="00A83C08"/>
    <w:rsid w:val="00AA24EE"/>
    <w:rsid w:val="00AA24F3"/>
    <w:rsid w:val="00AB373E"/>
    <w:rsid w:val="00AB6B9C"/>
    <w:rsid w:val="00AD0C35"/>
    <w:rsid w:val="00AD3FBF"/>
    <w:rsid w:val="00AD79F0"/>
    <w:rsid w:val="00AF0582"/>
    <w:rsid w:val="00AF3E13"/>
    <w:rsid w:val="00AF63CE"/>
    <w:rsid w:val="00B033C0"/>
    <w:rsid w:val="00B04F00"/>
    <w:rsid w:val="00B14FBF"/>
    <w:rsid w:val="00B27D0C"/>
    <w:rsid w:val="00B41728"/>
    <w:rsid w:val="00B47E90"/>
    <w:rsid w:val="00B52421"/>
    <w:rsid w:val="00B55DB0"/>
    <w:rsid w:val="00B560C3"/>
    <w:rsid w:val="00B56494"/>
    <w:rsid w:val="00B56CE5"/>
    <w:rsid w:val="00B6117B"/>
    <w:rsid w:val="00B61601"/>
    <w:rsid w:val="00B65D6D"/>
    <w:rsid w:val="00B718BD"/>
    <w:rsid w:val="00B736D3"/>
    <w:rsid w:val="00B8556E"/>
    <w:rsid w:val="00B8666F"/>
    <w:rsid w:val="00B97732"/>
    <w:rsid w:val="00BA4D5A"/>
    <w:rsid w:val="00BA5998"/>
    <w:rsid w:val="00BA7F94"/>
    <w:rsid w:val="00BB6EBA"/>
    <w:rsid w:val="00BCC766"/>
    <w:rsid w:val="00BE00D9"/>
    <w:rsid w:val="00BE32F4"/>
    <w:rsid w:val="00BE6188"/>
    <w:rsid w:val="00BE6E74"/>
    <w:rsid w:val="00BE70A4"/>
    <w:rsid w:val="00BF1650"/>
    <w:rsid w:val="00BF73ED"/>
    <w:rsid w:val="00C03535"/>
    <w:rsid w:val="00C123DA"/>
    <w:rsid w:val="00C1241E"/>
    <w:rsid w:val="00C13635"/>
    <w:rsid w:val="00C1393B"/>
    <w:rsid w:val="00C31A73"/>
    <w:rsid w:val="00C32EBF"/>
    <w:rsid w:val="00C41853"/>
    <w:rsid w:val="00C450F6"/>
    <w:rsid w:val="00C639C0"/>
    <w:rsid w:val="00C64BA9"/>
    <w:rsid w:val="00C73CD5"/>
    <w:rsid w:val="00C86A79"/>
    <w:rsid w:val="00C90AF3"/>
    <w:rsid w:val="00CC09C5"/>
    <w:rsid w:val="00CC3162"/>
    <w:rsid w:val="00CD06C3"/>
    <w:rsid w:val="00CE0AF9"/>
    <w:rsid w:val="00CE64B1"/>
    <w:rsid w:val="00CF6DF9"/>
    <w:rsid w:val="00D01845"/>
    <w:rsid w:val="00D16C12"/>
    <w:rsid w:val="00D223EB"/>
    <w:rsid w:val="00D247E8"/>
    <w:rsid w:val="00D31FB2"/>
    <w:rsid w:val="00D35A7D"/>
    <w:rsid w:val="00D54B3D"/>
    <w:rsid w:val="00D57889"/>
    <w:rsid w:val="00D627F7"/>
    <w:rsid w:val="00D64ECE"/>
    <w:rsid w:val="00D65589"/>
    <w:rsid w:val="00D71980"/>
    <w:rsid w:val="00D757CA"/>
    <w:rsid w:val="00D9299A"/>
    <w:rsid w:val="00DA1A47"/>
    <w:rsid w:val="00DA288B"/>
    <w:rsid w:val="00DB0DD9"/>
    <w:rsid w:val="00DB1F91"/>
    <w:rsid w:val="00DB77B4"/>
    <w:rsid w:val="00DC7C83"/>
    <w:rsid w:val="00DC7E67"/>
    <w:rsid w:val="00DD1869"/>
    <w:rsid w:val="00DD3F9F"/>
    <w:rsid w:val="00DD6221"/>
    <w:rsid w:val="00DE0CC4"/>
    <w:rsid w:val="00DE52B8"/>
    <w:rsid w:val="00DF0F86"/>
    <w:rsid w:val="00DF240D"/>
    <w:rsid w:val="00E047C2"/>
    <w:rsid w:val="00E054DB"/>
    <w:rsid w:val="00E21966"/>
    <w:rsid w:val="00E403D5"/>
    <w:rsid w:val="00E428BA"/>
    <w:rsid w:val="00E44745"/>
    <w:rsid w:val="00E700E7"/>
    <w:rsid w:val="00E7439D"/>
    <w:rsid w:val="00E957AB"/>
    <w:rsid w:val="00EA7A79"/>
    <w:rsid w:val="00EB0262"/>
    <w:rsid w:val="00EB3C6B"/>
    <w:rsid w:val="00EB7071"/>
    <w:rsid w:val="00ED5B41"/>
    <w:rsid w:val="00ED7440"/>
    <w:rsid w:val="00ED7A2E"/>
    <w:rsid w:val="00EE0C88"/>
    <w:rsid w:val="00EF165A"/>
    <w:rsid w:val="00F16657"/>
    <w:rsid w:val="00F208D2"/>
    <w:rsid w:val="00F23DF8"/>
    <w:rsid w:val="00F43AA9"/>
    <w:rsid w:val="00F440D2"/>
    <w:rsid w:val="00F46D8B"/>
    <w:rsid w:val="00F53F68"/>
    <w:rsid w:val="00F72B2F"/>
    <w:rsid w:val="00F72E27"/>
    <w:rsid w:val="00F745AC"/>
    <w:rsid w:val="00F81384"/>
    <w:rsid w:val="00F92681"/>
    <w:rsid w:val="00F93852"/>
    <w:rsid w:val="00FA60FD"/>
    <w:rsid w:val="00FB0736"/>
    <w:rsid w:val="00FD271B"/>
    <w:rsid w:val="00FF723B"/>
    <w:rsid w:val="01775725"/>
    <w:rsid w:val="01AA8FF7"/>
    <w:rsid w:val="01F02E00"/>
    <w:rsid w:val="025C6947"/>
    <w:rsid w:val="02829B21"/>
    <w:rsid w:val="0284153C"/>
    <w:rsid w:val="02A48B49"/>
    <w:rsid w:val="02EB9C09"/>
    <w:rsid w:val="0313DB58"/>
    <w:rsid w:val="0339E424"/>
    <w:rsid w:val="034CBF34"/>
    <w:rsid w:val="03DD3539"/>
    <w:rsid w:val="03E08234"/>
    <w:rsid w:val="03E20502"/>
    <w:rsid w:val="042EAAE5"/>
    <w:rsid w:val="04689CB4"/>
    <w:rsid w:val="046F8669"/>
    <w:rsid w:val="049579B6"/>
    <w:rsid w:val="05A8146F"/>
    <w:rsid w:val="05C22172"/>
    <w:rsid w:val="061F4A0A"/>
    <w:rsid w:val="06387FF5"/>
    <w:rsid w:val="066BBFE1"/>
    <w:rsid w:val="066DE94F"/>
    <w:rsid w:val="067119F2"/>
    <w:rsid w:val="068AB424"/>
    <w:rsid w:val="06B9AA57"/>
    <w:rsid w:val="06BE6625"/>
    <w:rsid w:val="06D6F7E7"/>
    <w:rsid w:val="0724DC2B"/>
    <w:rsid w:val="0728B3C6"/>
    <w:rsid w:val="076AD67F"/>
    <w:rsid w:val="078A2DA2"/>
    <w:rsid w:val="07970C45"/>
    <w:rsid w:val="07C5494F"/>
    <w:rsid w:val="081D625D"/>
    <w:rsid w:val="08BDD849"/>
    <w:rsid w:val="0933262E"/>
    <w:rsid w:val="09A99F12"/>
    <w:rsid w:val="09AB7455"/>
    <w:rsid w:val="09C66F6F"/>
    <w:rsid w:val="0A26C9D0"/>
    <w:rsid w:val="0A6ACC23"/>
    <w:rsid w:val="0AC100A5"/>
    <w:rsid w:val="0B1E9CFB"/>
    <w:rsid w:val="0BE9DF7F"/>
    <w:rsid w:val="0C33EA0B"/>
    <w:rsid w:val="0C5DE6F9"/>
    <w:rsid w:val="0C8F86BD"/>
    <w:rsid w:val="0CBC87B8"/>
    <w:rsid w:val="0CC65CD3"/>
    <w:rsid w:val="0D54ADA5"/>
    <w:rsid w:val="0D6D50A1"/>
    <w:rsid w:val="0D79859E"/>
    <w:rsid w:val="0D830932"/>
    <w:rsid w:val="0D9F5F4A"/>
    <w:rsid w:val="0DC0F511"/>
    <w:rsid w:val="0DED19C6"/>
    <w:rsid w:val="0E30C212"/>
    <w:rsid w:val="0E97FC7A"/>
    <w:rsid w:val="0F02B3A0"/>
    <w:rsid w:val="0F158ACC"/>
    <w:rsid w:val="0F29493B"/>
    <w:rsid w:val="0FF1FBF7"/>
    <w:rsid w:val="1009BE87"/>
    <w:rsid w:val="10386B57"/>
    <w:rsid w:val="1038B7D1"/>
    <w:rsid w:val="104CEB26"/>
    <w:rsid w:val="1062F3FC"/>
    <w:rsid w:val="107DBBD8"/>
    <w:rsid w:val="10825C12"/>
    <w:rsid w:val="10981229"/>
    <w:rsid w:val="10AE18CD"/>
    <w:rsid w:val="114C2880"/>
    <w:rsid w:val="114FECED"/>
    <w:rsid w:val="11533460"/>
    <w:rsid w:val="117071D3"/>
    <w:rsid w:val="118C1545"/>
    <w:rsid w:val="120A944F"/>
    <w:rsid w:val="128605C3"/>
    <w:rsid w:val="12A4E225"/>
    <w:rsid w:val="12D913A8"/>
    <w:rsid w:val="12F19F27"/>
    <w:rsid w:val="13739E01"/>
    <w:rsid w:val="1375665D"/>
    <w:rsid w:val="13CD032F"/>
    <w:rsid w:val="13D8732A"/>
    <w:rsid w:val="140780C6"/>
    <w:rsid w:val="142E13EC"/>
    <w:rsid w:val="14A45B03"/>
    <w:rsid w:val="14B35477"/>
    <w:rsid w:val="14B95782"/>
    <w:rsid w:val="1537BA87"/>
    <w:rsid w:val="1549F0AC"/>
    <w:rsid w:val="15BB6440"/>
    <w:rsid w:val="15C21B23"/>
    <w:rsid w:val="15C79B43"/>
    <w:rsid w:val="15E6BC0C"/>
    <w:rsid w:val="16651E97"/>
    <w:rsid w:val="16AFBEF0"/>
    <w:rsid w:val="16B04BF0"/>
    <w:rsid w:val="16E20D45"/>
    <w:rsid w:val="16E2AE7D"/>
    <w:rsid w:val="16F30C19"/>
    <w:rsid w:val="1715D1F2"/>
    <w:rsid w:val="175C480F"/>
    <w:rsid w:val="17890149"/>
    <w:rsid w:val="17A874AF"/>
    <w:rsid w:val="17CAD468"/>
    <w:rsid w:val="181C1860"/>
    <w:rsid w:val="181C83D2"/>
    <w:rsid w:val="18599F31"/>
    <w:rsid w:val="189BA9FE"/>
    <w:rsid w:val="18C81FB5"/>
    <w:rsid w:val="18F57886"/>
    <w:rsid w:val="194BF2E3"/>
    <w:rsid w:val="1A849A5F"/>
    <w:rsid w:val="1A93AAEF"/>
    <w:rsid w:val="1A9A4DEC"/>
    <w:rsid w:val="1BA58AC6"/>
    <w:rsid w:val="1BC68BA7"/>
    <w:rsid w:val="1BDA4CF5"/>
    <w:rsid w:val="1BF823C3"/>
    <w:rsid w:val="1C0D9FE8"/>
    <w:rsid w:val="1C55566F"/>
    <w:rsid w:val="1CBA3BD9"/>
    <w:rsid w:val="1CC3638E"/>
    <w:rsid w:val="1CCA2405"/>
    <w:rsid w:val="1CF5E647"/>
    <w:rsid w:val="1D82FDD0"/>
    <w:rsid w:val="1D97C1F3"/>
    <w:rsid w:val="1DDD5997"/>
    <w:rsid w:val="1DFF6F30"/>
    <w:rsid w:val="1E053E2C"/>
    <w:rsid w:val="1E24BFF8"/>
    <w:rsid w:val="1E3BE70D"/>
    <w:rsid w:val="1E3F1B5E"/>
    <w:rsid w:val="1E3F94D0"/>
    <w:rsid w:val="1E6E7462"/>
    <w:rsid w:val="1EB12705"/>
    <w:rsid w:val="1ED892C5"/>
    <w:rsid w:val="1EDB1C27"/>
    <w:rsid w:val="1EE0FB6F"/>
    <w:rsid w:val="1EEA9D80"/>
    <w:rsid w:val="1F301ADD"/>
    <w:rsid w:val="1F89708E"/>
    <w:rsid w:val="200B177F"/>
    <w:rsid w:val="201CBD0F"/>
    <w:rsid w:val="202F3144"/>
    <w:rsid w:val="2039DF8D"/>
    <w:rsid w:val="204A16C1"/>
    <w:rsid w:val="209EE669"/>
    <w:rsid w:val="211C276B"/>
    <w:rsid w:val="21583F03"/>
    <w:rsid w:val="2216D0CE"/>
    <w:rsid w:val="222400F0"/>
    <w:rsid w:val="223FFA9B"/>
    <w:rsid w:val="2254FF47"/>
    <w:rsid w:val="2290E032"/>
    <w:rsid w:val="22A4D091"/>
    <w:rsid w:val="22BD1671"/>
    <w:rsid w:val="2304C904"/>
    <w:rsid w:val="231511DE"/>
    <w:rsid w:val="23400E82"/>
    <w:rsid w:val="2350E3BD"/>
    <w:rsid w:val="237D80BB"/>
    <w:rsid w:val="238163C9"/>
    <w:rsid w:val="23C67BE4"/>
    <w:rsid w:val="23D3A584"/>
    <w:rsid w:val="240FD323"/>
    <w:rsid w:val="24124456"/>
    <w:rsid w:val="245551E0"/>
    <w:rsid w:val="248654C9"/>
    <w:rsid w:val="24D71E2B"/>
    <w:rsid w:val="251AB237"/>
    <w:rsid w:val="2599E765"/>
    <w:rsid w:val="26E82E04"/>
    <w:rsid w:val="27304C53"/>
    <w:rsid w:val="273ECDF3"/>
    <w:rsid w:val="27DB3281"/>
    <w:rsid w:val="28026111"/>
    <w:rsid w:val="28681B28"/>
    <w:rsid w:val="28C25A9F"/>
    <w:rsid w:val="28C69660"/>
    <w:rsid w:val="28EF53D9"/>
    <w:rsid w:val="290ABADF"/>
    <w:rsid w:val="291E5D7A"/>
    <w:rsid w:val="29507090"/>
    <w:rsid w:val="295185DE"/>
    <w:rsid w:val="29F4A352"/>
    <w:rsid w:val="2A0BB47E"/>
    <w:rsid w:val="2A1E7389"/>
    <w:rsid w:val="2A50796E"/>
    <w:rsid w:val="2A56AB8F"/>
    <w:rsid w:val="2AC13949"/>
    <w:rsid w:val="2AD6A4DC"/>
    <w:rsid w:val="2B37C0FF"/>
    <w:rsid w:val="2B3D1747"/>
    <w:rsid w:val="2B5D11B1"/>
    <w:rsid w:val="2C5D663C"/>
    <w:rsid w:val="2C6B9CCC"/>
    <w:rsid w:val="2C9FF8F4"/>
    <w:rsid w:val="2CBE10B4"/>
    <w:rsid w:val="2D02DCCA"/>
    <w:rsid w:val="2D06B453"/>
    <w:rsid w:val="2D0E5500"/>
    <w:rsid w:val="2E02F8A2"/>
    <w:rsid w:val="2E25938C"/>
    <w:rsid w:val="2E2CC4A3"/>
    <w:rsid w:val="2EC37410"/>
    <w:rsid w:val="2EF90146"/>
    <w:rsid w:val="2F020003"/>
    <w:rsid w:val="2F5A5DDA"/>
    <w:rsid w:val="2FBEB65A"/>
    <w:rsid w:val="2FE1F7FB"/>
    <w:rsid w:val="300A37F5"/>
    <w:rsid w:val="30390146"/>
    <w:rsid w:val="30684B68"/>
    <w:rsid w:val="3075AA5F"/>
    <w:rsid w:val="3089C870"/>
    <w:rsid w:val="30D28FD1"/>
    <w:rsid w:val="30DC780A"/>
    <w:rsid w:val="311EF138"/>
    <w:rsid w:val="313FD2E3"/>
    <w:rsid w:val="316520C8"/>
    <w:rsid w:val="316A8247"/>
    <w:rsid w:val="3179F7EB"/>
    <w:rsid w:val="31A1DA4E"/>
    <w:rsid w:val="32114E17"/>
    <w:rsid w:val="321A18F1"/>
    <w:rsid w:val="32614F44"/>
    <w:rsid w:val="328A21D6"/>
    <w:rsid w:val="330DC1AB"/>
    <w:rsid w:val="3317E0DD"/>
    <w:rsid w:val="3335EC2F"/>
    <w:rsid w:val="34A32E1B"/>
    <w:rsid w:val="34AD418D"/>
    <w:rsid w:val="34D29CDD"/>
    <w:rsid w:val="34F29F93"/>
    <w:rsid w:val="35276071"/>
    <w:rsid w:val="352F3C0F"/>
    <w:rsid w:val="3558FE02"/>
    <w:rsid w:val="357BD4E8"/>
    <w:rsid w:val="35AB7D56"/>
    <w:rsid w:val="35EDACC8"/>
    <w:rsid w:val="35F975AE"/>
    <w:rsid w:val="3606CB6F"/>
    <w:rsid w:val="3613F48E"/>
    <w:rsid w:val="362607A4"/>
    <w:rsid w:val="36376940"/>
    <w:rsid w:val="36467498"/>
    <w:rsid w:val="364F9ADC"/>
    <w:rsid w:val="3664A5E1"/>
    <w:rsid w:val="36687517"/>
    <w:rsid w:val="3680A018"/>
    <w:rsid w:val="36BFAF84"/>
    <w:rsid w:val="36D0BE65"/>
    <w:rsid w:val="371B75A6"/>
    <w:rsid w:val="37261215"/>
    <w:rsid w:val="378A26E9"/>
    <w:rsid w:val="37A04901"/>
    <w:rsid w:val="37C068CF"/>
    <w:rsid w:val="37E52F5B"/>
    <w:rsid w:val="37F3D93D"/>
    <w:rsid w:val="388F0295"/>
    <w:rsid w:val="39479D41"/>
    <w:rsid w:val="394CEBA3"/>
    <w:rsid w:val="39E59257"/>
    <w:rsid w:val="39F06A3A"/>
    <w:rsid w:val="3A22C540"/>
    <w:rsid w:val="3A669FE1"/>
    <w:rsid w:val="3A6D5DF2"/>
    <w:rsid w:val="3A8540CF"/>
    <w:rsid w:val="3ABFC8E9"/>
    <w:rsid w:val="3AD79AA9"/>
    <w:rsid w:val="3AE46E0D"/>
    <w:rsid w:val="3B3FFEBF"/>
    <w:rsid w:val="3B524218"/>
    <w:rsid w:val="3B7C3773"/>
    <w:rsid w:val="3BA567E7"/>
    <w:rsid w:val="3BBE93BF"/>
    <w:rsid w:val="3BC9126A"/>
    <w:rsid w:val="3BD1AF00"/>
    <w:rsid w:val="3BD22F34"/>
    <w:rsid w:val="3BEFC5A9"/>
    <w:rsid w:val="3C12D6C6"/>
    <w:rsid w:val="3C4D6F40"/>
    <w:rsid w:val="3C8B2754"/>
    <w:rsid w:val="3C9064A1"/>
    <w:rsid w:val="3C955606"/>
    <w:rsid w:val="3CD265F6"/>
    <w:rsid w:val="3CFE3BBA"/>
    <w:rsid w:val="3D0C1FBD"/>
    <w:rsid w:val="3D13791C"/>
    <w:rsid w:val="3D17684C"/>
    <w:rsid w:val="3D4799B8"/>
    <w:rsid w:val="3D60BAD2"/>
    <w:rsid w:val="3D65221E"/>
    <w:rsid w:val="3D69A94C"/>
    <w:rsid w:val="3E62555F"/>
    <w:rsid w:val="3E8A470F"/>
    <w:rsid w:val="3EC6B2EE"/>
    <w:rsid w:val="3EEE395C"/>
    <w:rsid w:val="3F323129"/>
    <w:rsid w:val="3F3B6A4C"/>
    <w:rsid w:val="3F72B6CF"/>
    <w:rsid w:val="3FA71800"/>
    <w:rsid w:val="400BD69C"/>
    <w:rsid w:val="4092B11C"/>
    <w:rsid w:val="40D315CE"/>
    <w:rsid w:val="40E650A1"/>
    <w:rsid w:val="411379E4"/>
    <w:rsid w:val="414A08ED"/>
    <w:rsid w:val="414DCC8B"/>
    <w:rsid w:val="4157AD66"/>
    <w:rsid w:val="417F827C"/>
    <w:rsid w:val="418C150D"/>
    <w:rsid w:val="419EDF5F"/>
    <w:rsid w:val="41A48CAA"/>
    <w:rsid w:val="41F315F5"/>
    <w:rsid w:val="41F5B636"/>
    <w:rsid w:val="420FF2CC"/>
    <w:rsid w:val="425394A8"/>
    <w:rsid w:val="425477F0"/>
    <w:rsid w:val="42A6191F"/>
    <w:rsid w:val="42E5FB45"/>
    <w:rsid w:val="430DD725"/>
    <w:rsid w:val="433D38E6"/>
    <w:rsid w:val="438933CE"/>
    <w:rsid w:val="43987A3F"/>
    <w:rsid w:val="43DAF2F0"/>
    <w:rsid w:val="440F966F"/>
    <w:rsid w:val="441D09D2"/>
    <w:rsid w:val="445981D8"/>
    <w:rsid w:val="4462E6BA"/>
    <w:rsid w:val="449BFEFA"/>
    <w:rsid w:val="44AFA861"/>
    <w:rsid w:val="44C873BC"/>
    <w:rsid w:val="44EBDC46"/>
    <w:rsid w:val="44FBBF0F"/>
    <w:rsid w:val="458A2480"/>
    <w:rsid w:val="45C056AE"/>
    <w:rsid w:val="45DF2995"/>
    <w:rsid w:val="45E00316"/>
    <w:rsid w:val="45E496CE"/>
    <w:rsid w:val="45FF903D"/>
    <w:rsid w:val="4661B67A"/>
    <w:rsid w:val="4667E37F"/>
    <w:rsid w:val="466D071F"/>
    <w:rsid w:val="46EA34EB"/>
    <w:rsid w:val="47174EE0"/>
    <w:rsid w:val="473E7101"/>
    <w:rsid w:val="477A6871"/>
    <w:rsid w:val="47846DA9"/>
    <w:rsid w:val="47D94671"/>
    <w:rsid w:val="4805290E"/>
    <w:rsid w:val="4845F3E5"/>
    <w:rsid w:val="488F04A9"/>
    <w:rsid w:val="48CD7FD3"/>
    <w:rsid w:val="48D0F88E"/>
    <w:rsid w:val="48DB1E40"/>
    <w:rsid w:val="4901C5F4"/>
    <w:rsid w:val="4960EE43"/>
    <w:rsid w:val="497B5AEE"/>
    <w:rsid w:val="499DBBE5"/>
    <w:rsid w:val="49ACA9A3"/>
    <w:rsid w:val="4A38BBFC"/>
    <w:rsid w:val="4A44CBF5"/>
    <w:rsid w:val="4A4D02D2"/>
    <w:rsid w:val="4A4ECE07"/>
    <w:rsid w:val="4A7917DB"/>
    <w:rsid w:val="4AA0C831"/>
    <w:rsid w:val="4B002742"/>
    <w:rsid w:val="4B29B8AC"/>
    <w:rsid w:val="4BD81B97"/>
    <w:rsid w:val="4BDF5633"/>
    <w:rsid w:val="4BE62AC0"/>
    <w:rsid w:val="4BF07154"/>
    <w:rsid w:val="4BF59E24"/>
    <w:rsid w:val="4C2ABFF5"/>
    <w:rsid w:val="4C7BC143"/>
    <w:rsid w:val="4CA578DC"/>
    <w:rsid w:val="4CE4D46D"/>
    <w:rsid w:val="4D8E4622"/>
    <w:rsid w:val="4E612F9E"/>
    <w:rsid w:val="4E92CDD3"/>
    <w:rsid w:val="4E9ACF13"/>
    <w:rsid w:val="4F329F97"/>
    <w:rsid w:val="4F510198"/>
    <w:rsid w:val="4F56DE52"/>
    <w:rsid w:val="4F5D2AA0"/>
    <w:rsid w:val="4FD0D1BB"/>
    <w:rsid w:val="4FE5A6B6"/>
    <w:rsid w:val="4FFE62F7"/>
    <w:rsid w:val="50129CCD"/>
    <w:rsid w:val="5015FBEC"/>
    <w:rsid w:val="50187E4A"/>
    <w:rsid w:val="5068D39E"/>
    <w:rsid w:val="507C2E5E"/>
    <w:rsid w:val="508D3A1F"/>
    <w:rsid w:val="50A0CBF8"/>
    <w:rsid w:val="50E61ADC"/>
    <w:rsid w:val="51197D80"/>
    <w:rsid w:val="518EE640"/>
    <w:rsid w:val="51A8072E"/>
    <w:rsid w:val="51ACDDD3"/>
    <w:rsid w:val="51C3AC87"/>
    <w:rsid w:val="51ECF09C"/>
    <w:rsid w:val="5252AF29"/>
    <w:rsid w:val="52A183B8"/>
    <w:rsid w:val="52D904BE"/>
    <w:rsid w:val="52EDC8F9"/>
    <w:rsid w:val="5376D199"/>
    <w:rsid w:val="537D7E95"/>
    <w:rsid w:val="53C7E130"/>
    <w:rsid w:val="53CFCA0F"/>
    <w:rsid w:val="5414BEE1"/>
    <w:rsid w:val="543E72A3"/>
    <w:rsid w:val="5492300A"/>
    <w:rsid w:val="54A61DC1"/>
    <w:rsid w:val="553507D8"/>
    <w:rsid w:val="5565CD37"/>
    <w:rsid w:val="556B8099"/>
    <w:rsid w:val="5592F391"/>
    <w:rsid w:val="559C3E29"/>
    <w:rsid w:val="55A16B99"/>
    <w:rsid w:val="55DD5515"/>
    <w:rsid w:val="5607A4F4"/>
    <w:rsid w:val="56259FEF"/>
    <w:rsid w:val="567A93C4"/>
    <w:rsid w:val="569EDADA"/>
    <w:rsid w:val="56AFCC9F"/>
    <w:rsid w:val="56E940C3"/>
    <w:rsid w:val="57B772F2"/>
    <w:rsid w:val="57FCB3B6"/>
    <w:rsid w:val="58498F8B"/>
    <w:rsid w:val="58EC69F9"/>
    <w:rsid w:val="593AF3E7"/>
    <w:rsid w:val="595F34F7"/>
    <w:rsid w:val="59875F8E"/>
    <w:rsid w:val="5996D888"/>
    <w:rsid w:val="59A99727"/>
    <w:rsid w:val="59DD339A"/>
    <w:rsid w:val="5AC5750C"/>
    <w:rsid w:val="5AF0B69B"/>
    <w:rsid w:val="5AF30FE2"/>
    <w:rsid w:val="5B192773"/>
    <w:rsid w:val="5B6750C2"/>
    <w:rsid w:val="5BCB679A"/>
    <w:rsid w:val="5BE822E9"/>
    <w:rsid w:val="5C5E4714"/>
    <w:rsid w:val="5C95776C"/>
    <w:rsid w:val="5C9B4EC6"/>
    <w:rsid w:val="5D273466"/>
    <w:rsid w:val="5D334477"/>
    <w:rsid w:val="5DAA13EF"/>
    <w:rsid w:val="5DFA7773"/>
    <w:rsid w:val="5E27CE3F"/>
    <w:rsid w:val="5E28E3FB"/>
    <w:rsid w:val="5E878147"/>
    <w:rsid w:val="5E94CE28"/>
    <w:rsid w:val="5EB9DC01"/>
    <w:rsid w:val="5EDFEF5C"/>
    <w:rsid w:val="5F2A7C5D"/>
    <w:rsid w:val="5F86FA3B"/>
    <w:rsid w:val="5FC4E15E"/>
    <w:rsid w:val="5FDB24BE"/>
    <w:rsid w:val="5FFA7555"/>
    <w:rsid w:val="601540D7"/>
    <w:rsid w:val="6026C1F2"/>
    <w:rsid w:val="6048AECE"/>
    <w:rsid w:val="6048EA84"/>
    <w:rsid w:val="604959F6"/>
    <w:rsid w:val="60AADD2E"/>
    <w:rsid w:val="61033155"/>
    <w:rsid w:val="61257DBF"/>
    <w:rsid w:val="61AC8373"/>
    <w:rsid w:val="61D32B77"/>
    <w:rsid w:val="622A66DD"/>
    <w:rsid w:val="623D7AD0"/>
    <w:rsid w:val="628ED8AA"/>
    <w:rsid w:val="62CF9101"/>
    <w:rsid w:val="6321576E"/>
    <w:rsid w:val="6330F5B0"/>
    <w:rsid w:val="6353A77B"/>
    <w:rsid w:val="636EB173"/>
    <w:rsid w:val="63A72F09"/>
    <w:rsid w:val="63F28BC7"/>
    <w:rsid w:val="64052A0A"/>
    <w:rsid w:val="640D36B1"/>
    <w:rsid w:val="641AB178"/>
    <w:rsid w:val="64500EEA"/>
    <w:rsid w:val="64ED8099"/>
    <w:rsid w:val="64F768B5"/>
    <w:rsid w:val="652AA55B"/>
    <w:rsid w:val="654EEDC6"/>
    <w:rsid w:val="656325F6"/>
    <w:rsid w:val="6568BC3D"/>
    <w:rsid w:val="6599B691"/>
    <w:rsid w:val="65AC4D4C"/>
    <w:rsid w:val="65D965A6"/>
    <w:rsid w:val="66002104"/>
    <w:rsid w:val="660DA56D"/>
    <w:rsid w:val="66B78130"/>
    <w:rsid w:val="672DDE3B"/>
    <w:rsid w:val="678335EA"/>
    <w:rsid w:val="67D6050B"/>
    <w:rsid w:val="67DC4AC8"/>
    <w:rsid w:val="6839EF1F"/>
    <w:rsid w:val="68D88E3E"/>
    <w:rsid w:val="68E50D38"/>
    <w:rsid w:val="69122F6E"/>
    <w:rsid w:val="6984177A"/>
    <w:rsid w:val="69941B8C"/>
    <w:rsid w:val="699838D9"/>
    <w:rsid w:val="69DA044A"/>
    <w:rsid w:val="69F4B0E5"/>
    <w:rsid w:val="6A2F3140"/>
    <w:rsid w:val="6AE3437F"/>
    <w:rsid w:val="6B2FBDDD"/>
    <w:rsid w:val="6BB4E920"/>
    <w:rsid w:val="6C4B4068"/>
    <w:rsid w:val="6C6A2F68"/>
    <w:rsid w:val="6C6E02A7"/>
    <w:rsid w:val="6C89C655"/>
    <w:rsid w:val="6C918051"/>
    <w:rsid w:val="6CA6E563"/>
    <w:rsid w:val="6CC2E473"/>
    <w:rsid w:val="6D0ECDED"/>
    <w:rsid w:val="6D347245"/>
    <w:rsid w:val="6D94708E"/>
    <w:rsid w:val="6DA5344A"/>
    <w:rsid w:val="6DC0B1C2"/>
    <w:rsid w:val="6DC5C2AE"/>
    <w:rsid w:val="6DCF87EB"/>
    <w:rsid w:val="6E242157"/>
    <w:rsid w:val="6ECCBE2C"/>
    <w:rsid w:val="6EE2AD04"/>
    <w:rsid w:val="6EEA4A2A"/>
    <w:rsid w:val="6F3F7DB9"/>
    <w:rsid w:val="6F7FB662"/>
    <w:rsid w:val="6FA80938"/>
    <w:rsid w:val="6FB3CEBE"/>
    <w:rsid w:val="6FCF11A9"/>
    <w:rsid w:val="6FF4E90E"/>
    <w:rsid w:val="70944719"/>
    <w:rsid w:val="70B89C54"/>
    <w:rsid w:val="70DAEBB5"/>
    <w:rsid w:val="70E286A2"/>
    <w:rsid w:val="70FE2E39"/>
    <w:rsid w:val="71285D64"/>
    <w:rsid w:val="714D4C5E"/>
    <w:rsid w:val="715C22E0"/>
    <w:rsid w:val="716D65CE"/>
    <w:rsid w:val="71D903C7"/>
    <w:rsid w:val="724FFCFD"/>
    <w:rsid w:val="728957F6"/>
    <w:rsid w:val="732E7586"/>
    <w:rsid w:val="73830F81"/>
    <w:rsid w:val="73A011EC"/>
    <w:rsid w:val="73AB6FD4"/>
    <w:rsid w:val="73EA925F"/>
    <w:rsid w:val="7403C922"/>
    <w:rsid w:val="740D4F53"/>
    <w:rsid w:val="742BAF6D"/>
    <w:rsid w:val="745EA7AF"/>
    <w:rsid w:val="7467686D"/>
    <w:rsid w:val="74903B43"/>
    <w:rsid w:val="750557AF"/>
    <w:rsid w:val="7540FCDC"/>
    <w:rsid w:val="7567B70A"/>
    <w:rsid w:val="7580C3C0"/>
    <w:rsid w:val="75D90662"/>
    <w:rsid w:val="75E018BC"/>
    <w:rsid w:val="75F15057"/>
    <w:rsid w:val="76043CBE"/>
    <w:rsid w:val="761A7ED4"/>
    <w:rsid w:val="762ACC96"/>
    <w:rsid w:val="763B2B8E"/>
    <w:rsid w:val="76408232"/>
    <w:rsid w:val="7644B59B"/>
    <w:rsid w:val="768FA0EF"/>
    <w:rsid w:val="772F9915"/>
    <w:rsid w:val="775DC077"/>
    <w:rsid w:val="77735421"/>
    <w:rsid w:val="779D0224"/>
    <w:rsid w:val="77AA8A08"/>
    <w:rsid w:val="77F80CB9"/>
    <w:rsid w:val="788D113E"/>
    <w:rsid w:val="78AB7179"/>
    <w:rsid w:val="79A1902D"/>
    <w:rsid w:val="7A2CD9A5"/>
    <w:rsid w:val="7A9A6C6D"/>
    <w:rsid w:val="7ADFC245"/>
    <w:rsid w:val="7B019727"/>
    <w:rsid w:val="7B599235"/>
    <w:rsid w:val="7BA33DEF"/>
    <w:rsid w:val="7BA60519"/>
    <w:rsid w:val="7BB4A267"/>
    <w:rsid w:val="7BDE2022"/>
    <w:rsid w:val="7C1D83F3"/>
    <w:rsid w:val="7C532DCC"/>
    <w:rsid w:val="7C704357"/>
    <w:rsid w:val="7CB7A033"/>
    <w:rsid w:val="7CBC2B1B"/>
    <w:rsid w:val="7CEDC38A"/>
    <w:rsid w:val="7CF93646"/>
    <w:rsid w:val="7D39CEB0"/>
    <w:rsid w:val="7D699817"/>
    <w:rsid w:val="7DB99279"/>
    <w:rsid w:val="7DDBB937"/>
    <w:rsid w:val="7DFBD3ED"/>
    <w:rsid w:val="7E91A4E5"/>
    <w:rsid w:val="7E98D98D"/>
    <w:rsid w:val="7EAAD811"/>
    <w:rsid w:val="7F123588"/>
    <w:rsid w:val="7F45EA76"/>
    <w:rsid w:val="7F927D39"/>
    <w:rsid w:val="7FB035E5"/>
    <w:rsid w:val="7FDDA06E"/>
    <w:rsid w:val="7FF854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3F68A"/>
  <w15:chartTrackingRefBased/>
  <w15:docId w15:val="{961CADBA-F6C9-4D74-8533-0DAD7D76D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G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D29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2D29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2D297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D297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D297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D297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D297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D297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D297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D297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2D297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2D297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D297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D297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D297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D297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D297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D2975"/>
    <w:rPr>
      <w:rFonts w:eastAsiaTheme="majorEastAsia" w:cstheme="majorBidi"/>
      <w:color w:val="272727" w:themeColor="text1" w:themeTint="D8"/>
    </w:rPr>
  </w:style>
  <w:style w:type="paragraph" w:styleId="Ttulo">
    <w:name w:val="Title"/>
    <w:basedOn w:val="Normal"/>
    <w:next w:val="Normal"/>
    <w:link w:val="TtuloCar"/>
    <w:uiPriority w:val="10"/>
    <w:qFormat/>
    <w:rsid w:val="002D29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D297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D297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D297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D2975"/>
    <w:pPr>
      <w:spacing w:before="160"/>
      <w:jc w:val="center"/>
    </w:pPr>
    <w:rPr>
      <w:i/>
      <w:iCs/>
      <w:color w:val="404040" w:themeColor="text1" w:themeTint="BF"/>
    </w:rPr>
  </w:style>
  <w:style w:type="character" w:customStyle="1" w:styleId="CitaCar">
    <w:name w:val="Cita Car"/>
    <w:basedOn w:val="Fuentedeprrafopredeter"/>
    <w:link w:val="Cita"/>
    <w:uiPriority w:val="29"/>
    <w:rsid w:val="002D2975"/>
    <w:rPr>
      <w:i/>
      <w:iCs/>
      <w:color w:val="404040" w:themeColor="text1" w:themeTint="BF"/>
    </w:rPr>
  </w:style>
  <w:style w:type="paragraph" w:styleId="Prrafodelista">
    <w:name w:val="List Paragraph"/>
    <w:basedOn w:val="Normal"/>
    <w:uiPriority w:val="34"/>
    <w:qFormat/>
    <w:rsid w:val="002D2975"/>
    <w:pPr>
      <w:ind w:left="720"/>
      <w:contextualSpacing/>
    </w:pPr>
  </w:style>
  <w:style w:type="character" w:styleId="nfasisintenso">
    <w:name w:val="Intense Emphasis"/>
    <w:basedOn w:val="Fuentedeprrafopredeter"/>
    <w:uiPriority w:val="21"/>
    <w:qFormat/>
    <w:rsid w:val="002D2975"/>
    <w:rPr>
      <w:i/>
      <w:iCs/>
      <w:color w:val="0F4761" w:themeColor="accent1" w:themeShade="BF"/>
    </w:rPr>
  </w:style>
  <w:style w:type="paragraph" w:styleId="Citadestacada">
    <w:name w:val="Intense Quote"/>
    <w:basedOn w:val="Normal"/>
    <w:next w:val="Normal"/>
    <w:link w:val="CitadestacadaCar"/>
    <w:uiPriority w:val="30"/>
    <w:qFormat/>
    <w:rsid w:val="002D29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D2975"/>
    <w:rPr>
      <w:i/>
      <w:iCs/>
      <w:color w:val="0F4761" w:themeColor="accent1" w:themeShade="BF"/>
    </w:rPr>
  </w:style>
  <w:style w:type="character" w:styleId="Referenciaintensa">
    <w:name w:val="Intense Reference"/>
    <w:basedOn w:val="Fuentedeprrafopredeter"/>
    <w:uiPriority w:val="32"/>
    <w:qFormat/>
    <w:rsid w:val="002D2975"/>
    <w:rPr>
      <w:b/>
      <w:bCs/>
      <w:smallCaps/>
      <w:color w:val="0F4761" w:themeColor="accent1" w:themeShade="BF"/>
      <w:spacing w:val="5"/>
    </w:rPr>
  </w:style>
  <w:style w:type="character" w:styleId="Hipervnculo">
    <w:name w:val="Hyperlink"/>
    <w:basedOn w:val="Fuentedeprrafopredeter"/>
    <w:uiPriority w:val="99"/>
    <w:unhideWhenUsed/>
    <w:rsid w:val="1A93AAEF"/>
    <w:rPr>
      <w:color w:val="467886"/>
      <w:u w:val="single"/>
    </w:rPr>
  </w:style>
  <w:style w:type="paragraph" w:styleId="TtuloTDC">
    <w:name w:val="TOC Heading"/>
    <w:basedOn w:val="Ttulo1"/>
    <w:next w:val="Normal"/>
    <w:uiPriority w:val="39"/>
    <w:unhideWhenUsed/>
    <w:qFormat/>
    <w:rsid w:val="00B8556E"/>
    <w:pPr>
      <w:spacing w:before="240" w:after="0" w:line="259" w:lineRule="auto"/>
      <w:outlineLvl w:val="9"/>
    </w:pPr>
    <w:rPr>
      <w:kern w:val="0"/>
      <w:sz w:val="32"/>
      <w:szCs w:val="32"/>
      <w:lang w:val="es-419" w:eastAsia="es-419"/>
      <w14:ligatures w14:val="none"/>
    </w:rPr>
  </w:style>
  <w:style w:type="paragraph" w:styleId="TDC1">
    <w:name w:val="toc 1"/>
    <w:basedOn w:val="Normal"/>
    <w:next w:val="Normal"/>
    <w:autoRedefine/>
    <w:uiPriority w:val="39"/>
    <w:unhideWhenUsed/>
    <w:rsid w:val="00B8556E"/>
    <w:pPr>
      <w:tabs>
        <w:tab w:val="left" w:pos="426"/>
        <w:tab w:val="right" w:leader="dot" w:pos="8828"/>
      </w:tabs>
      <w:spacing w:after="100"/>
    </w:pPr>
  </w:style>
  <w:style w:type="paragraph" w:styleId="TDC2">
    <w:name w:val="toc 2"/>
    <w:basedOn w:val="Normal"/>
    <w:next w:val="Normal"/>
    <w:autoRedefine/>
    <w:uiPriority w:val="39"/>
    <w:unhideWhenUsed/>
    <w:rsid w:val="00B8556E"/>
    <w:pPr>
      <w:tabs>
        <w:tab w:val="left" w:pos="960"/>
        <w:tab w:val="right" w:leader="dot" w:pos="8828"/>
      </w:tabs>
      <w:spacing w:after="100"/>
      <w:ind w:left="426"/>
    </w:pPr>
  </w:style>
  <w:style w:type="paragraph" w:styleId="Descripcin">
    <w:name w:val="caption"/>
    <w:basedOn w:val="Normal"/>
    <w:next w:val="Normal"/>
    <w:uiPriority w:val="35"/>
    <w:unhideWhenUsed/>
    <w:qFormat/>
    <w:rsid w:val="00147AB0"/>
    <w:pPr>
      <w:spacing w:after="200" w:line="240" w:lineRule="auto"/>
    </w:pPr>
    <w:rPr>
      <w:i/>
      <w:iCs/>
      <w:color w:val="0E2841" w:themeColor="text2"/>
      <w:sz w:val="18"/>
      <w:szCs w:val="18"/>
    </w:rPr>
  </w:style>
  <w:style w:type="table" w:styleId="Tablaconcuadrculaclara">
    <w:name w:val="Grid Table Light"/>
    <w:basedOn w:val="Tablanormal"/>
    <w:uiPriority w:val="40"/>
    <w:rsid w:val="008618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2">
    <w:name w:val="Plain Table 2"/>
    <w:basedOn w:val="Tablanormal"/>
    <w:uiPriority w:val="42"/>
    <w:rsid w:val="003938A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DC3">
    <w:name w:val="toc 3"/>
    <w:basedOn w:val="Normal"/>
    <w:next w:val="Normal"/>
    <w:autoRedefine/>
    <w:uiPriority w:val="39"/>
    <w:unhideWhenUsed/>
    <w:rsid w:val="00745D4B"/>
    <w:pPr>
      <w:tabs>
        <w:tab w:val="left" w:pos="1440"/>
        <w:tab w:val="right" w:leader="dot" w:pos="8828"/>
      </w:tabs>
      <w:spacing w:after="100"/>
      <w:ind w:left="426"/>
    </w:pPr>
  </w:style>
  <w:style w:type="table" w:styleId="Tablaconcuadrcula">
    <w:name w:val="Table Grid"/>
    <w:basedOn w:val="Tablanormal"/>
    <w:uiPriority w:val="39"/>
    <w:rsid w:val="009F36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6866BC"/>
    <w:rPr>
      <w:color w:val="605E5C"/>
      <w:shd w:val="clear" w:color="auto" w:fill="E1DFDD"/>
    </w:rPr>
  </w:style>
  <w:style w:type="paragraph" w:styleId="Encabezado">
    <w:name w:val="header"/>
    <w:basedOn w:val="Normal"/>
    <w:link w:val="EncabezadoCar"/>
    <w:uiPriority w:val="99"/>
    <w:unhideWhenUsed/>
    <w:rsid w:val="00DF0F8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F0F86"/>
  </w:style>
  <w:style w:type="paragraph" w:styleId="Piedepgina">
    <w:name w:val="footer"/>
    <w:basedOn w:val="Normal"/>
    <w:link w:val="PiedepginaCar"/>
    <w:uiPriority w:val="99"/>
    <w:unhideWhenUsed/>
    <w:rsid w:val="00DF0F8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F0F86"/>
  </w:style>
  <w:style w:type="paragraph" w:styleId="Sinespaciado">
    <w:name w:val="No Spacing"/>
    <w:link w:val="SinespaciadoCar"/>
    <w:uiPriority w:val="1"/>
    <w:qFormat/>
    <w:rsid w:val="00DF0F86"/>
    <w:pPr>
      <w:spacing w:after="0" w:line="240" w:lineRule="auto"/>
    </w:pPr>
    <w:rPr>
      <w:rFonts w:eastAsiaTheme="minorEastAsia"/>
      <w:kern w:val="0"/>
      <w:sz w:val="22"/>
      <w:szCs w:val="22"/>
      <w:lang w:val="es-419" w:eastAsia="es-419"/>
      <w14:ligatures w14:val="none"/>
    </w:rPr>
  </w:style>
  <w:style w:type="character" w:customStyle="1" w:styleId="SinespaciadoCar">
    <w:name w:val="Sin espaciado Car"/>
    <w:basedOn w:val="Fuentedeprrafopredeter"/>
    <w:link w:val="Sinespaciado"/>
    <w:uiPriority w:val="1"/>
    <w:rsid w:val="00DF0F86"/>
    <w:rPr>
      <w:rFonts w:eastAsiaTheme="minorEastAsia"/>
      <w:kern w:val="0"/>
      <w:sz w:val="22"/>
      <w:szCs w:val="22"/>
      <w:lang w:val="es-419" w:eastAsia="es-419"/>
      <w14:ligatures w14:val="none"/>
    </w:rPr>
  </w:style>
  <w:style w:type="paragraph" w:styleId="NormalWeb">
    <w:name w:val="Normal (Web)"/>
    <w:basedOn w:val="Normal"/>
    <w:uiPriority w:val="99"/>
    <w:semiHidden/>
    <w:unhideWhenUsed/>
    <w:rsid w:val="004C073F"/>
    <w:pPr>
      <w:spacing w:before="100" w:beforeAutospacing="1" w:after="100" w:afterAutospacing="1" w:line="240" w:lineRule="auto"/>
    </w:pPr>
    <w:rPr>
      <w:rFonts w:ascii="Times New Roman" w:eastAsia="Times New Roman" w:hAnsi="Times New Roman" w:cs="Times New Roman"/>
      <w:kern w:val="0"/>
      <w:lang w:val="es-419" w:eastAsia="es-419"/>
      <w14:ligatures w14:val="none"/>
    </w:rPr>
  </w:style>
  <w:style w:type="character" w:styleId="Hipervnculovisitado">
    <w:name w:val="FollowedHyperlink"/>
    <w:basedOn w:val="Fuentedeprrafopredeter"/>
    <w:uiPriority w:val="99"/>
    <w:semiHidden/>
    <w:unhideWhenUsed/>
    <w:rsid w:val="00404C3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33FCB-F0E0-4EF7-8FE1-7CC83B517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1698</Words>
  <Characters>9341</Characters>
  <Application>Microsoft Office Word</Application>
  <DocSecurity>0</DocSecurity>
  <Lines>77</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dc:creator>
  <cp:keywords/>
  <dc:description/>
  <cp:lastModifiedBy>jonathan subuyuj</cp:lastModifiedBy>
  <cp:revision>2</cp:revision>
  <cp:lastPrinted>2026-04-16T14:57:00Z</cp:lastPrinted>
  <dcterms:created xsi:type="dcterms:W3CDTF">2026-05-20T06:19:00Z</dcterms:created>
  <dcterms:modified xsi:type="dcterms:W3CDTF">2026-05-20T06:19:00Z</dcterms:modified>
</cp:coreProperties>
</file>