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850A" w14:textId="222137C6" w:rsidR="005C5C15" w:rsidRPr="00290D63" w:rsidRDefault="00290D63" w:rsidP="00290D63">
      <w:pPr>
        <w:jc w:val="center"/>
        <w:rPr>
          <w:rFonts w:ascii="Altivo Light" w:hAnsi="Altivo Light"/>
          <w:b/>
          <w:bCs/>
        </w:rPr>
      </w:pPr>
      <w:r w:rsidRPr="00290D63">
        <w:rPr>
          <w:rFonts w:ascii="Altivo Light" w:hAnsi="Altivo Light"/>
          <w:b/>
          <w:bCs/>
        </w:rPr>
        <w:t>PLAN DE ACCIÓN NACIONAL DE GOBIERNO ABIERTO 2026-2027</w:t>
      </w:r>
    </w:p>
    <w:p w14:paraId="42459663" w14:textId="6273A2ED" w:rsidR="00290D63" w:rsidRPr="00290D63" w:rsidRDefault="00290D63" w:rsidP="00290D63">
      <w:pPr>
        <w:jc w:val="center"/>
        <w:rPr>
          <w:rFonts w:ascii="Altivo Light" w:hAnsi="Altivo Light"/>
          <w:b/>
          <w:bCs/>
        </w:rPr>
      </w:pPr>
      <w:r w:rsidRPr="00290D63">
        <w:rPr>
          <w:rFonts w:ascii="Altivo Light" w:hAnsi="Altivo Light"/>
          <w:b/>
          <w:bCs/>
        </w:rPr>
        <w:t>MEDIOS DE VERIFICACIÓN</w:t>
      </w:r>
    </w:p>
    <w:p w14:paraId="62C7F460" w14:textId="5E36414A" w:rsidR="00290D63" w:rsidRPr="00290D63" w:rsidRDefault="00290D63" w:rsidP="00290D63">
      <w:pPr>
        <w:jc w:val="center"/>
        <w:rPr>
          <w:rFonts w:ascii="Altivo Light" w:hAnsi="Altivo Light"/>
          <w:b/>
          <w:bCs/>
        </w:rPr>
      </w:pPr>
      <w:r w:rsidRPr="00290D63">
        <w:rPr>
          <w:rFonts w:ascii="Altivo Light" w:hAnsi="Altivo Light"/>
          <w:b/>
          <w:bCs/>
        </w:rPr>
        <w:t>MINISTERIO DE ENERGÍA Y MINAS</w:t>
      </w:r>
    </w:p>
    <w:p w14:paraId="329443A3" w14:textId="0DFB0DD3" w:rsidR="00290D63" w:rsidRDefault="00290D63">
      <w:pPr>
        <w:rPr>
          <w:rFonts w:ascii="Altivo Light" w:hAnsi="Altivo Light"/>
        </w:rPr>
      </w:pPr>
    </w:p>
    <w:p w14:paraId="734E068E" w14:textId="186F0378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Hito 6:</w:t>
      </w:r>
    </w:p>
    <w:p w14:paraId="75E4C3AB" w14:textId="4081BCBF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Divulgación del manual de procedimientos:</w:t>
      </w:r>
    </w:p>
    <w:p w14:paraId="28767719" w14:textId="112989EF" w:rsidR="00290D63" w:rsidRPr="00290D63" w:rsidRDefault="00290D63">
      <w:pPr>
        <w:rPr>
          <w:rFonts w:ascii="Altivo Light" w:hAnsi="Altivo Light"/>
        </w:rPr>
      </w:pPr>
      <w:hyperlink r:id="rId4" w:history="1">
        <w:r w:rsidRPr="00290D63">
          <w:rPr>
            <w:rStyle w:val="Hipervnculo"/>
            <w:rFonts w:ascii="Altivo Light" w:hAnsi="Altivo Light"/>
          </w:rPr>
          <w:t>https://mem.gob.gt/wp-content/uploads/2026/03/Manual-de-Procedimiento-para-Existencia-de-Pueblos-Indigenes-en-Area-de-Influencia-Directa-e-Indirecta-de-Proyectos-Mineros-Energeticos-y-de-Hidrocarburos-2026.pdf</w:t>
        </w:r>
      </w:hyperlink>
    </w:p>
    <w:p w14:paraId="2F003B32" w14:textId="77777777" w:rsidR="00290D63" w:rsidRPr="00290D63" w:rsidRDefault="00290D63">
      <w:pPr>
        <w:rPr>
          <w:rFonts w:ascii="Altivo Light" w:hAnsi="Altivo Light"/>
        </w:rPr>
      </w:pPr>
    </w:p>
    <w:p w14:paraId="665BC7CF" w14:textId="1D7E3628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Pendiente selección de documentos a utilizar para el tablero de verificación de GAE.</w:t>
      </w:r>
    </w:p>
    <w:p w14:paraId="0DF05C13" w14:textId="5908F993" w:rsidR="00290D63" w:rsidRDefault="00290D63">
      <w:pPr>
        <w:rPr>
          <w:rFonts w:ascii="Altivo Light" w:hAnsi="Altivo Light"/>
        </w:rPr>
      </w:pPr>
    </w:p>
    <w:p w14:paraId="485B70D7" w14:textId="46A0FBA5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Hito 7:</w:t>
      </w:r>
    </w:p>
    <w:p w14:paraId="790D87F0" w14:textId="70EA99C8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Período de implementación no ha iniciado.</w:t>
      </w:r>
    </w:p>
    <w:p w14:paraId="731A90A1" w14:textId="3B8DFED6" w:rsidR="00290D63" w:rsidRDefault="00290D63">
      <w:pPr>
        <w:rPr>
          <w:rFonts w:ascii="Altivo Light" w:hAnsi="Altivo Light"/>
        </w:rPr>
      </w:pPr>
      <w:r>
        <w:rPr>
          <w:rFonts w:ascii="Altivo Light" w:hAnsi="Altivo Light"/>
        </w:rPr>
        <w:t>Hay acciones de acercamiento, de la cuales se extraerán los medios de verificación conforme se realicen las actividades concretas.</w:t>
      </w:r>
    </w:p>
    <w:p w14:paraId="51763208" w14:textId="77777777" w:rsidR="00290D63" w:rsidRPr="00290D63" w:rsidRDefault="00290D63">
      <w:pPr>
        <w:rPr>
          <w:rFonts w:ascii="Altivo Light" w:hAnsi="Altivo Light"/>
        </w:rPr>
      </w:pPr>
    </w:p>
    <w:p w14:paraId="163511C1" w14:textId="77777777" w:rsidR="00290D63" w:rsidRPr="00290D63" w:rsidRDefault="00290D63">
      <w:pPr>
        <w:rPr>
          <w:rFonts w:ascii="Altivo Light" w:hAnsi="Altivo Light"/>
        </w:rPr>
      </w:pPr>
    </w:p>
    <w:sectPr w:rsidR="00290D63" w:rsidRPr="00290D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63"/>
    <w:rsid w:val="00290D63"/>
    <w:rsid w:val="005C5C15"/>
    <w:rsid w:val="00650085"/>
    <w:rsid w:val="00712230"/>
    <w:rsid w:val="0083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D2B381"/>
  <w15:chartTrackingRefBased/>
  <w15:docId w15:val="{2F3AFBED-FF97-44F5-AE8F-FF3ED130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0D6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0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m.gob.gt/wp-content/uploads/2026/03/Manual-de-Procedimiento-para-Existencia-de-Pueblos-Indigenes-en-Area-de-Influencia-Directa-e-Indirecta-de-Proyectos-Mineros-Energeticos-y-de-Hidrocarburos-2026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732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Zunil Claudio Méndez</dc:creator>
  <cp:keywords/>
  <dc:description/>
  <cp:lastModifiedBy>Tamara Zunil Claudio Méndez</cp:lastModifiedBy>
  <cp:revision>1</cp:revision>
  <dcterms:created xsi:type="dcterms:W3CDTF">2026-06-16T19:15:00Z</dcterms:created>
  <dcterms:modified xsi:type="dcterms:W3CDTF">2026-06-16T19:24:00Z</dcterms:modified>
</cp:coreProperties>
</file>