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E6D5D" w14:textId="025CF9AA" w:rsidR="00236735" w:rsidRPr="0040708C" w:rsidRDefault="00EE76ED" w:rsidP="00433CD7">
      <w:pPr>
        <w:jc w:val="center"/>
        <w:rPr>
          <w:rFonts w:ascii="Arial" w:hAnsi="Arial" w:cs="Arial"/>
          <w:b/>
          <w:bCs/>
        </w:rPr>
      </w:pPr>
      <w:r w:rsidRPr="0040708C">
        <w:rPr>
          <w:rFonts w:ascii="Arial" w:hAnsi="Arial" w:cs="Arial"/>
          <w:b/>
          <w:bCs/>
        </w:rPr>
        <w:t>UNIDAD DE ATENCIÓN A LAS PERSONAS MIGRANTES RETORNADAS</w:t>
      </w:r>
    </w:p>
    <w:p w14:paraId="05928073" w14:textId="2360FD4E" w:rsidR="00DE0FB1" w:rsidRPr="0040708C" w:rsidRDefault="00DE0FB1" w:rsidP="00DE0FB1">
      <w:pPr>
        <w:pStyle w:val="Ttulo3"/>
        <w:spacing w:line="300" w:lineRule="atLeast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0708C">
        <w:rPr>
          <w:rFonts w:ascii="Arial" w:hAnsi="Arial" w:cs="Arial"/>
          <w:b/>
          <w:bCs/>
          <w:color w:val="auto"/>
          <w:sz w:val="24"/>
          <w:szCs w:val="24"/>
        </w:rPr>
        <w:t>Marzo-2026</w:t>
      </w:r>
    </w:p>
    <w:p w14:paraId="007416FF" w14:textId="79A25A1B" w:rsidR="00AD3639" w:rsidRPr="0040708C" w:rsidRDefault="00AD3639" w:rsidP="004A08A1">
      <w:pPr>
        <w:pStyle w:val="Ttulo3"/>
        <w:spacing w:line="300" w:lineRule="atLeast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0708C">
        <w:rPr>
          <w:rFonts w:ascii="Arial" w:hAnsi="Arial" w:cs="Arial"/>
          <w:b/>
          <w:bCs/>
          <w:color w:val="auto"/>
          <w:sz w:val="24"/>
          <w:szCs w:val="24"/>
        </w:rPr>
        <w:t xml:space="preserve"> Personas orientadas</w:t>
      </w:r>
    </w:p>
    <w:p w14:paraId="00A2EE69" w14:textId="77777777" w:rsidR="00AD3639" w:rsidRPr="0040708C" w:rsidRDefault="00AD3639" w:rsidP="00AE1A7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Total:</w:t>
      </w:r>
      <w:r w:rsidRPr="0040708C">
        <w:rPr>
          <w:rFonts w:ascii="Arial" w:hAnsi="Arial" w:cs="Arial"/>
        </w:rPr>
        <w:t xml:space="preserve"> 419</w:t>
      </w:r>
    </w:p>
    <w:p w14:paraId="05A0E759" w14:textId="77777777" w:rsidR="00AD3639" w:rsidRPr="0040708C" w:rsidRDefault="00AD3639" w:rsidP="00AE1A7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Hombres:</w:t>
      </w:r>
      <w:r w:rsidRPr="0040708C">
        <w:rPr>
          <w:rFonts w:ascii="Arial" w:hAnsi="Arial" w:cs="Arial"/>
        </w:rPr>
        <w:t xml:space="preserve"> 327</w:t>
      </w:r>
    </w:p>
    <w:p w14:paraId="08D7FEF6" w14:textId="5AE25547" w:rsidR="00AD3639" w:rsidRPr="0040708C" w:rsidRDefault="00AD3639" w:rsidP="00AE1A7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Mujeres:</w:t>
      </w:r>
      <w:r w:rsidRPr="0040708C">
        <w:rPr>
          <w:rFonts w:ascii="Arial" w:hAnsi="Arial" w:cs="Arial"/>
        </w:rPr>
        <w:t xml:space="preserve"> 92 </w:t>
      </w:r>
    </w:p>
    <w:p w14:paraId="615CE25A" w14:textId="77777777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Edad:</w:t>
      </w:r>
    </w:p>
    <w:p w14:paraId="43648646" w14:textId="77777777" w:rsidR="00AD3639" w:rsidRPr="0040708C" w:rsidRDefault="00AD3639" w:rsidP="00AE1A7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>18–30 años: 241 (mayoría)</w:t>
      </w:r>
    </w:p>
    <w:p w14:paraId="027FFFF4" w14:textId="77777777" w:rsidR="00AD3639" w:rsidRPr="0040708C" w:rsidRDefault="00AD3639" w:rsidP="00AE1A7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>31–60 años: 163</w:t>
      </w:r>
    </w:p>
    <w:p w14:paraId="038AE2ED" w14:textId="2C7E0265" w:rsidR="00AD3639" w:rsidRPr="0040708C" w:rsidRDefault="00AD3639" w:rsidP="00AE1A7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 xml:space="preserve">61+: mínimo (2 casos) </w:t>
      </w:r>
      <w:r w:rsidR="00DE0FB1" w:rsidRPr="0040708C">
        <w:rPr>
          <w:rFonts w:ascii="Arial" w:hAnsi="Arial" w:cs="Arial"/>
        </w:rPr>
        <w:t xml:space="preserve"> </w:t>
      </w:r>
    </w:p>
    <w:p w14:paraId="023042D2" w14:textId="77777777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Etnia:</w:t>
      </w:r>
    </w:p>
    <w:p w14:paraId="1080168C" w14:textId="0B8885D9" w:rsidR="00AD3639" w:rsidRPr="0040708C" w:rsidRDefault="00AD3639" w:rsidP="00AE1A7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Ladino/Mestizo (198)</w:t>
      </w:r>
      <w:r w:rsidRPr="0040708C">
        <w:rPr>
          <w:rFonts w:ascii="Arial" w:hAnsi="Arial" w:cs="Arial"/>
        </w:rPr>
        <w:t xml:space="preserve"> y </w:t>
      </w:r>
      <w:r w:rsidRPr="0040708C">
        <w:rPr>
          <w:rStyle w:val="Textoennegrita"/>
          <w:rFonts w:ascii="Arial" w:hAnsi="Arial" w:cs="Arial"/>
        </w:rPr>
        <w:t>Maya (179)</w:t>
      </w:r>
      <w:r w:rsidRPr="0040708C">
        <w:rPr>
          <w:rFonts w:ascii="Arial" w:hAnsi="Arial" w:cs="Arial"/>
        </w:rPr>
        <w:t xml:space="preserve"> </w:t>
      </w:r>
    </w:p>
    <w:p w14:paraId="1CEDC026" w14:textId="48EF8A6A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Procedencia:</w:t>
      </w:r>
    </w:p>
    <w:p w14:paraId="09C19D76" w14:textId="5A316044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Alta Verapaz: 27 </w:t>
      </w:r>
    </w:p>
    <w:p w14:paraId="63C2607A" w14:textId="35BBE8A8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Baja Verapaz: 3 </w:t>
      </w:r>
    </w:p>
    <w:p w14:paraId="32FC1365" w14:textId="26570C9A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Chimaltenango: 31 </w:t>
      </w:r>
    </w:p>
    <w:p w14:paraId="0B80D2D3" w14:textId="404D66D5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Chiquimula: 9 </w:t>
      </w:r>
    </w:p>
    <w:p w14:paraId="6824A6EA" w14:textId="6CED8B81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El Progreso: 9 </w:t>
      </w:r>
    </w:p>
    <w:p w14:paraId="61245D09" w14:textId="1E385C0B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Escuintla: 17 </w:t>
      </w:r>
    </w:p>
    <w:p w14:paraId="4B12100A" w14:textId="15D4A6DE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Guatemala: 90 </w:t>
      </w:r>
    </w:p>
    <w:p w14:paraId="0EFE2D72" w14:textId="5CC7B82C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Huehuetenango: 53 </w:t>
      </w:r>
    </w:p>
    <w:p w14:paraId="482231C6" w14:textId="03821006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Izabal: 11 </w:t>
      </w:r>
    </w:p>
    <w:p w14:paraId="62DC5E15" w14:textId="22A899CC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Jalapa: 7 </w:t>
      </w:r>
    </w:p>
    <w:p w14:paraId="3B122DB6" w14:textId="5536C552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Jutiapa: 5 </w:t>
      </w:r>
    </w:p>
    <w:p w14:paraId="4370700A" w14:textId="48ABE93D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Petén: 19 </w:t>
      </w:r>
    </w:p>
    <w:p w14:paraId="4B871011" w14:textId="4BE3A76A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Quetzaltenango: 23 </w:t>
      </w:r>
    </w:p>
    <w:p w14:paraId="17802D40" w14:textId="5E489E44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Quiché: 33 </w:t>
      </w:r>
    </w:p>
    <w:p w14:paraId="2B54B842" w14:textId="64F6128C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Retalhuleu: 2 </w:t>
      </w:r>
    </w:p>
    <w:p w14:paraId="6C2D84CE" w14:textId="21E808A1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Sacatepéquez: 2 </w:t>
      </w:r>
    </w:p>
    <w:p w14:paraId="294CC1F5" w14:textId="28FEC49B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 Marcos: 32 </w:t>
      </w:r>
    </w:p>
    <w:p w14:paraId="00B995DF" w14:textId="56292E3B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Santa Rosa: 6 </w:t>
      </w:r>
    </w:p>
    <w:p w14:paraId="6AB73286" w14:textId="2467E18F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Sololá: 6 </w:t>
      </w:r>
    </w:p>
    <w:p w14:paraId="111A2676" w14:textId="1DBA07EF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Suchitepéquez: 11 </w:t>
      </w:r>
    </w:p>
    <w:p w14:paraId="33422B66" w14:textId="0B788876" w:rsidR="008627E1" w:rsidRPr="0040708C" w:rsidRDefault="008627E1" w:rsidP="00AE1A75">
      <w:pPr>
        <w:pStyle w:val="Prrafodelista"/>
        <w:numPr>
          <w:ilvl w:val="0"/>
          <w:numId w:val="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lastRenderedPageBreak/>
        <w:t>Totonicapán: 20</w:t>
      </w:r>
    </w:p>
    <w:p w14:paraId="7FE4406B" w14:textId="70C1E3C5" w:rsidR="00AD3639" w:rsidRPr="0040708C" w:rsidRDefault="00AD3639" w:rsidP="008627E1">
      <w:pPr>
        <w:pStyle w:val="Ttulo3"/>
        <w:spacing w:line="300" w:lineRule="atLeast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0708C">
        <w:rPr>
          <w:rFonts w:ascii="Arial" w:hAnsi="Arial" w:cs="Arial"/>
          <w:b/>
          <w:bCs/>
          <w:color w:val="auto"/>
          <w:sz w:val="24"/>
          <w:szCs w:val="24"/>
        </w:rPr>
        <w:t>Personas intermediadas</w:t>
      </w:r>
    </w:p>
    <w:p w14:paraId="7288573B" w14:textId="77777777" w:rsidR="00AD3639" w:rsidRPr="0040708C" w:rsidRDefault="00AD3639" w:rsidP="00AE1A7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Total:</w:t>
      </w:r>
      <w:r w:rsidRPr="0040708C">
        <w:rPr>
          <w:rFonts w:ascii="Arial" w:hAnsi="Arial" w:cs="Arial"/>
        </w:rPr>
        <w:t xml:space="preserve"> 108</w:t>
      </w:r>
    </w:p>
    <w:p w14:paraId="73877721" w14:textId="77777777" w:rsidR="00AD3639" w:rsidRPr="0040708C" w:rsidRDefault="00AD3639" w:rsidP="00AE1A7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Hombres:</w:t>
      </w:r>
      <w:r w:rsidRPr="0040708C">
        <w:rPr>
          <w:rFonts w:ascii="Arial" w:hAnsi="Arial" w:cs="Arial"/>
        </w:rPr>
        <w:t xml:space="preserve"> 69</w:t>
      </w:r>
    </w:p>
    <w:p w14:paraId="2EF22134" w14:textId="723029DA" w:rsidR="00AD3639" w:rsidRPr="0040708C" w:rsidRDefault="00AD3639" w:rsidP="00AE1A7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Mujeres:</w:t>
      </w:r>
      <w:r w:rsidRPr="0040708C">
        <w:rPr>
          <w:rFonts w:ascii="Arial" w:hAnsi="Arial" w:cs="Arial"/>
        </w:rPr>
        <w:t xml:space="preserve"> 39 </w:t>
      </w:r>
    </w:p>
    <w:p w14:paraId="19F0973E" w14:textId="77777777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Edad:</w:t>
      </w:r>
    </w:p>
    <w:p w14:paraId="3DE6E6B6" w14:textId="6467C640" w:rsidR="00AD3639" w:rsidRPr="0040708C" w:rsidRDefault="00AD3639" w:rsidP="00AE1A7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 xml:space="preserve">31–60 años: grupo mayoritario (62) </w:t>
      </w:r>
    </w:p>
    <w:p w14:paraId="5E2DAF01" w14:textId="66104C8E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Procedencia:</w:t>
      </w:r>
    </w:p>
    <w:p w14:paraId="64EEC572" w14:textId="261D0259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Alta Verapaz: 7 </w:t>
      </w:r>
    </w:p>
    <w:p w14:paraId="371990F7" w14:textId="70E4735F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Baja Verapaz: 1 </w:t>
      </w:r>
    </w:p>
    <w:p w14:paraId="6ADB1271" w14:textId="52FC5E04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Chimaltenango: 7 </w:t>
      </w:r>
    </w:p>
    <w:p w14:paraId="715F7A86" w14:textId="34B1C401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Chiquimula: 0 </w:t>
      </w:r>
    </w:p>
    <w:p w14:paraId="76EC6215" w14:textId="61691CAE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El Progreso: 2 </w:t>
      </w:r>
    </w:p>
    <w:p w14:paraId="657BC620" w14:textId="3B12A92E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Escuintla: 5 </w:t>
      </w:r>
    </w:p>
    <w:p w14:paraId="586C9543" w14:textId="59EF8DF1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Guatemala: 57 </w:t>
      </w:r>
    </w:p>
    <w:p w14:paraId="58A70ACC" w14:textId="0F7CCF71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Huehuetenango: 6 </w:t>
      </w:r>
    </w:p>
    <w:p w14:paraId="1B561DB0" w14:textId="2A8A4C2D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Izabal: 1 </w:t>
      </w:r>
    </w:p>
    <w:p w14:paraId="51BD99CA" w14:textId="20524665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Jalapa: 1 </w:t>
      </w:r>
    </w:p>
    <w:p w14:paraId="71C1C4B4" w14:textId="1AA30F66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Jutiapa: 0 </w:t>
      </w:r>
    </w:p>
    <w:p w14:paraId="31A423EE" w14:textId="31F5E103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Petén: 1 </w:t>
      </w:r>
    </w:p>
    <w:p w14:paraId="010322BA" w14:textId="3B58342C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Quetzaltenango: 5 </w:t>
      </w:r>
    </w:p>
    <w:p w14:paraId="7057F510" w14:textId="198E6C85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Quiché: 0 </w:t>
      </w:r>
    </w:p>
    <w:p w14:paraId="79614931" w14:textId="4C0D2BA7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Retalhuleu: 1 </w:t>
      </w:r>
    </w:p>
    <w:p w14:paraId="2441D536" w14:textId="7959EF24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Sacatepéquez: 0 </w:t>
      </w:r>
    </w:p>
    <w:p w14:paraId="0C9D4E90" w14:textId="1745A105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 Marcos: 2 </w:t>
      </w:r>
    </w:p>
    <w:p w14:paraId="09DBAAE8" w14:textId="59747E01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Santa Rosa: 2 </w:t>
      </w:r>
    </w:p>
    <w:p w14:paraId="4B38296C" w14:textId="5BC93FFA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Sololá: 1 </w:t>
      </w:r>
    </w:p>
    <w:p w14:paraId="4499F557" w14:textId="687DB5F5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Suchitepéquez: 4 </w:t>
      </w:r>
    </w:p>
    <w:p w14:paraId="6165F407" w14:textId="2849D41E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Totonicapán: 4 </w:t>
      </w:r>
    </w:p>
    <w:p w14:paraId="1F4FA030" w14:textId="0320D13F" w:rsidR="00133417" w:rsidRPr="0040708C" w:rsidRDefault="00133417" w:rsidP="00AE1A75">
      <w:pPr>
        <w:pStyle w:val="Prrafodelista"/>
        <w:numPr>
          <w:ilvl w:val="0"/>
          <w:numId w:val="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>Zacapa: 1</w:t>
      </w:r>
    </w:p>
    <w:p w14:paraId="61A1DA0B" w14:textId="77777777" w:rsidR="004A08A1" w:rsidRPr="0040708C" w:rsidRDefault="004A08A1" w:rsidP="004A08A1">
      <w:pPr>
        <w:spacing w:after="0" w:line="300" w:lineRule="atLeast"/>
        <w:rPr>
          <w:rFonts w:ascii="Arial" w:hAnsi="Arial" w:cs="Arial"/>
        </w:rPr>
      </w:pPr>
    </w:p>
    <w:p w14:paraId="33FE2222" w14:textId="77777777" w:rsidR="00133417" w:rsidRPr="0040708C" w:rsidRDefault="00133417" w:rsidP="004A08A1">
      <w:pPr>
        <w:spacing w:after="0" w:line="300" w:lineRule="atLeast"/>
        <w:rPr>
          <w:rFonts w:ascii="Arial" w:hAnsi="Arial" w:cs="Arial"/>
        </w:rPr>
      </w:pPr>
    </w:p>
    <w:p w14:paraId="6886F839" w14:textId="77777777" w:rsidR="00133417" w:rsidRPr="0040708C" w:rsidRDefault="00133417" w:rsidP="004A08A1">
      <w:pPr>
        <w:spacing w:after="0" w:line="300" w:lineRule="atLeast"/>
        <w:rPr>
          <w:rFonts w:ascii="Arial" w:hAnsi="Arial" w:cs="Arial"/>
        </w:rPr>
      </w:pPr>
    </w:p>
    <w:p w14:paraId="610E9328" w14:textId="77777777" w:rsidR="00133417" w:rsidRPr="0040708C" w:rsidRDefault="00133417" w:rsidP="004A08A1">
      <w:pPr>
        <w:spacing w:after="0" w:line="300" w:lineRule="atLeast"/>
        <w:rPr>
          <w:rFonts w:ascii="Arial" w:hAnsi="Arial" w:cs="Arial"/>
        </w:rPr>
      </w:pPr>
    </w:p>
    <w:p w14:paraId="60A894EF" w14:textId="77777777" w:rsidR="00133417" w:rsidRPr="0040708C" w:rsidRDefault="00133417" w:rsidP="004A08A1">
      <w:pPr>
        <w:spacing w:after="0" w:line="300" w:lineRule="atLeast"/>
        <w:rPr>
          <w:rFonts w:ascii="Arial" w:hAnsi="Arial" w:cs="Arial"/>
        </w:rPr>
      </w:pPr>
    </w:p>
    <w:p w14:paraId="3E6B2083" w14:textId="77777777" w:rsidR="004A08A1" w:rsidRPr="0040708C" w:rsidRDefault="004A08A1" w:rsidP="004A08A1">
      <w:pPr>
        <w:spacing w:after="0" w:line="300" w:lineRule="atLeast"/>
        <w:rPr>
          <w:rFonts w:ascii="Arial" w:hAnsi="Arial" w:cs="Arial"/>
        </w:rPr>
      </w:pPr>
    </w:p>
    <w:p w14:paraId="400226FB" w14:textId="163330AF" w:rsidR="004A08A1" w:rsidRPr="0040708C" w:rsidRDefault="004A08A1" w:rsidP="004A08A1">
      <w:pPr>
        <w:spacing w:after="0" w:line="300" w:lineRule="atLeast"/>
        <w:jc w:val="center"/>
        <w:rPr>
          <w:rFonts w:ascii="Arial" w:hAnsi="Arial" w:cs="Arial"/>
          <w:b/>
          <w:bCs/>
        </w:rPr>
      </w:pPr>
      <w:r w:rsidRPr="0040708C">
        <w:rPr>
          <w:rFonts w:ascii="Arial" w:hAnsi="Arial" w:cs="Arial"/>
          <w:b/>
          <w:bCs/>
        </w:rPr>
        <w:lastRenderedPageBreak/>
        <w:t>ABRIL-2026</w:t>
      </w:r>
    </w:p>
    <w:p w14:paraId="00839584" w14:textId="3FEEEFC8" w:rsidR="00AD3639" w:rsidRPr="0040708C" w:rsidRDefault="00AD3639" w:rsidP="004A08A1">
      <w:pPr>
        <w:pStyle w:val="Ttulo3"/>
        <w:spacing w:line="300" w:lineRule="atLeast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0708C">
        <w:rPr>
          <w:rFonts w:ascii="Arial" w:hAnsi="Arial" w:cs="Arial"/>
          <w:b/>
          <w:bCs/>
          <w:color w:val="auto"/>
          <w:sz w:val="24"/>
          <w:szCs w:val="24"/>
        </w:rPr>
        <w:t>Personas orientadas</w:t>
      </w:r>
    </w:p>
    <w:p w14:paraId="530B9755" w14:textId="77777777" w:rsidR="00AD3639" w:rsidRPr="0040708C" w:rsidRDefault="00AD3639" w:rsidP="00AE1A7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Total:</w:t>
      </w:r>
      <w:r w:rsidRPr="0040708C">
        <w:rPr>
          <w:rFonts w:ascii="Arial" w:hAnsi="Arial" w:cs="Arial"/>
        </w:rPr>
        <w:t xml:space="preserve"> 1,280</w:t>
      </w:r>
    </w:p>
    <w:p w14:paraId="7EB9826D" w14:textId="77777777" w:rsidR="00AD3639" w:rsidRPr="0040708C" w:rsidRDefault="00AD3639" w:rsidP="00AE1A7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Hombres:</w:t>
      </w:r>
      <w:r w:rsidRPr="0040708C">
        <w:rPr>
          <w:rFonts w:ascii="Arial" w:hAnsi="Arial" w:cs="Arial"/>
        </w:rPr>
        <w:t xml:space="preserve"> 1,080</w:t>
      </w:r>
    </w:p>
    <w:p w14:paraId="2DCD8024" w14:textId="178B06CC" w:rsidR="00AD3639" w:rsidRPr="0040708C" w:rsidRDefault="00AD3639" w:rsidP="00AE1A7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Mujeres:</w:t>
      </w:r>
      <w:r w:rsidRPr="0040708C">
        <w:rPr>
          <w:rFonts w:ascii="Arial" w:hAnsi="Arial" w:cs="Arial"/>
        </w:rPr>
        <w:t xml:space="preserve"> 200 </w:t>
      </w:r>
      <w:r w:rsidR="00133417" w:rsidRPr="0040708C">
        <w:rPr>
          <w:rFonts w:ascii="Arial" w:hAnsi="Arial" w:cs="Arial"/>
        </w:rPr>
        <w:t xml:space="preserve"> </w:t>
      </w:r>
    </w:p>
    <w:p w14:paraId="3FB9B853" w14:textId="77777777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Edad:</w:t>
      </w:r>
    </w:p>
    <w:p w14:paraId="52E11A6C" w14:textId="77777777" w:rsidR="00AD3639" w:rsidRPr="0040708C" w:rsidRDefault="00AD3639" w:rsidP="00AE1A75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>18–30 años: 620 (grupo dominante)</w:t>
      </w:r>
    </w:p>
    <w:p w14:paraId="20BF8C02" w14:textId="0BC846FF" w:rsidR="00AD3639" w:rsidRPr="0040708C" w:rsidRDefault="00AD3639" w:rsidP="00AE1A75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 xml:space="preserve">31–60 años: 568 </w:t>
      </w:r>
      <w:r w:rsidR="00133417" w:rsidRPr="0040708C">
        <w:rPr>
          <w:rFonts w:ascii="Arial" w:hAnsi="Arial" w:cs="Arial"/>
        </w:rPr>
        <w:t xml:space="preserve"> </w:t>
      </w:r>
    </w:p>
    <w:p w14:paraId="6F6AFC58" w14:textId="77777777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Etnia:</w:t>
      </w:r>
    </w:p>
    <w:p w14:paraId="765FB114" w14:textId="77777777" w:rsidR="00AD3639" w:rsidRPr="0040708C" w:rsidRDefault="00AD3639" w:rsidP="00AE1A7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>Ladino/Mestizo: 553</w:t>
      </w:r>
    </w:p>
    <w:p w14:paraId="501948DF" w14:textId="5FAC740D" w:rsidR="00AD3639" w:rsidRPr="0040708C" w:rsidRDefault="00AD3639" w:rsidP="00AE1A7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>Maya: 541 (distribución bastante equilibrada)</w:t>
      </w:r>
      <w:r w:rsidR="00133417" w:rsidRPr="0040708C">
        <w:rPr>
          <w:rFonts w:ascii="Arial" w:hAnsi="Arial" w:cs="Arial"/>
        </w:rPr>
        <w:t xml:space="preserve"> </w:t>
      </w:r>
    </w:p>
    <w:p w14:paraId="750D6F8C" w14:textId="510372DB" w:rsidR="00AD3639" w:rsidRPr="0040708C" w:rsidRDefault="00AD3639" w:rsidP="00AD3639">
      <w:pPr>
        <w:pStyle w:val="NormalWeb"/>
        <w:spacing w:line="300" w:lineRule="atLeast"/>
        <w:rPr>
          <w:rStyle w:val="Textoennegrita"/>
          <w:rFonts w:ascii="Arial" w:eastAsiaTheme="majorEastAsia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Procedencia:</w:t>
      </w:r>
    </w:p>
    <w:p w14:paraId="43DE032B" w14:textId="3C3FBEBD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Alta Verapaz: 65 </w:t>
      </w:r>
    </w:p>
    <w:p w14:paraId="372C6383" w14:textId="0C150991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Baja Verapaz: 13 </w:t>
      </w:r>
    </w:p>
    <w:p w14:paraId="3CF258BB" w14:textId="18A9717F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Chimaltenango: 46 </w:t>
      </w:r>
    </w:p>
    <w:p w14:paraId="3842C3FE" w14:textId="67EEDAF1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Chiquimula: 18 </w:t>
      </w:r>
    </w:p>
    <w:p w14:paraId="7465BABE" w14:textId="5B143EC7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El Progreso: 20 </w:t>
      </w:r>
    </w:p>
    <w:p w14:paraId="7DB9F232" w14:textId="473310D6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Escuintla: 35 </w:t>
      </w:r>
    </w:p>
    <w:p w14:paraId="618D6D03" w14:textId="07E8BC09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Guatemala: 292 </w:t>
      </w:r>
    </w:p>
    <w:p w14:paraId="099BE7E1" w14:textId="4A8450B7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Huehuetenango: 187 </w:t>
      </w:r>
    </w:p>
    <w:p w14:paraId="3D1B69C5" w14:textId="7F58BCC2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Izabal: 22 </w:t>
      </w:r>
    </w:p>
    <w:p w14:paraId="5FB58BE6" w14:textId="4068419F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Jalapa: 17 </w:t>
      </w:r>
    </w:p>
    <w:p w14:paraId="52C4CE85" w14:textId="012BB44E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Jutiapa: 16 </w:t>
      </w:r>
    </w:p>
    <w:p w14:paraId="6333A798" w14:textId="4FC6D333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Petén: 53 </w:t>
      </w:r>
    </w:p>
    <w:p w14:paraId="4FB165E8" w14:textId="6FAE7DC6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Quetzaltenango: 88 </w:t>
      </w:r>
    </w:p>
    <w:p w14:paraId="639F6080" w14:textId="2645A0C5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Quiché: 112 </w:t>
      </w:r>
    </w:p>
    <w:p w14:paraId="74460BED" w14:textId="1FC4BB00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Retalhuleu: 16 </w:t>
      </w:r>
    </w:p>
    <w:p w14:paraId="3E4485D9" w14:textId="5D86606C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Sacatepéquez: 16 </w:t>
      </w:r>
    </w:p>
    <w:p w14:paraId="65CFAE52" w14:textId="45D2E07B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 Marcos: 125 </w:t>
      </w:r>
    </w:p>
    <w:p w14:paraId="6B5F6D7B" w14:textId="7A8A0A36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Santa Rosa: 16 </w:t>
      </w:r>
    </w:p>
    <w:p w14:paraId="46F804E4" w14:textId="6045A2B0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Sololá: 45 </w:t>
      </w:r>
    </w:p>
    <w:p w14:paraId="33E06663" w14:textId="1A73F622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Suchitepéquez: 30 </w:t>
      </w:r>
    </w:p>
    <w:p w14:paraId="42C4A959" w14:textId="4CBA800D" w:rsidR="008627E1" w:rsidRPr="0040708C" w:rsidRDefault="008627E1" w:rsidP="00AE1A75">
      <w:pPr>
        <w:pStyle w:val="Prrafodelista"/>
        <w:numPr>
          <w:ilvl w:val="0"/>
          <w:numId w:val="8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>Totonicapán: 40</w:t>
      </w:r>
    </w:p>
    <w:p w14:paraId="79BC9BA7" w14:textId="77777777" w:rsidR="008627E1" w:rsidRPr="0040708C" w:rsidRDefault="008627E1" w:rsidP="00AD3639">
      <w:pPr>
        <w:pStyle w:val="NormalWeb"/>
        <w:spacing w:line="300" w:lineRule="atLeast"/>
        <w:rPr>
          <w:rFonts w:ascii="Arial" w:hAnsi="Arial" w:cs="Arial"/>
        </w:rPr>
      </w:pPr>
    </w:p>
    <w:p w14:paraId="240294D7" w14:textId="67C4C026" w:rsidR="00AD3639" w:rsidRPr="0040708C" w:rsidRDefault="00AD3639" w:rsidP="004A08A1">
      <w:pPr>
        <w:pStyle w:val="Ttulo3"/>
        <w:spacing w:line="300" w:lineRule="atLeast"/>
        <w:jc w:val="center"/>
        <w:rPr>
          <w:rFonts w:ascii="Arial" w:hAnsi="Arial" w:cs="Arial"/>
          <w:color w:val="auto"/>
          <w:sz w:val="24"/>
          <w:szCs w:val="24"/>
        </w:rPr>
      </w:pPr>
      <w:r w:rsidRPr="0040708C">
        <w:rPr>
          <w:rFonts w:ascii="Arial" w:hAnsi="Arial" w:cs="Arial"/>
          <w:color w:val="auto"/>
          <w:sz w:val="24"/>
          <w:szCs w:val="24"/>
        </w:rPr>
        <w:t>Personas intermediadas</w:t>
      </w:r>
    </w:p>
    <w:p w14:paraId="1214B0A2" w14:textId="77777777" w:rsidR="00AD3639" w:rsidRPr="0040708C" w:rsidRDefault="00AD3639" w:rsidP="00AE1A75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Total:</w:t>
      </w:r>
      <w:r w:rsidRPr="0040708C">
        <w:rPr>
          <w:rFonts w:ascii="Arial" w:hAnsi="Arial" w:cs="Arial"/>
        </w:rPr>
        <w:t xml:space="preserve"> 147</w:t>
      </w:r>
    </w:p>
    <w:p w14:paraId="3EC8F6FE" w14:textId="77777777" w:rsidR="00AD3639" w:rsidRPr="0040708C" w:rsidRDefault="00AD3639" w:rsidP="00AE1A75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Hombres:</w:t>
      </w:r>
      <w:r w:rsidRPr="0040708C">
        <w:rPr>
          <w:rFonts w:ascii="Arial" w:hAnsi="Arial" w:cs="Arial"/>
        </w:rPr>
        <w:t xml:space="preserve"> 114</w:t>
      </w:r>
    </w:p>
    <w:p w14:paraId="3EB83455" w14:textId="770B58E0" w:rsidR="00AD3639" w:rsidRPr="0040708C" w:rsidRDefault="00AD3639" w:rsidP="00AE1A75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Mujeres:</w:t>
      </w:r>
      <w:r w:rsidRPr="0040708C">
        <w:rPr>
          <w:rFonts w:ascii="Arial" w:hAnsi="Arial" w:cs="Arial"/>
        </w:rPr>
        <w:t xml:space="preserve"> 33 </w:t>
      </w:r>
      <w:r w:rsidR="004A08A1" w:rsidRPr="0040708C">
        <w:rPr>
          <w:rFonts w:ascii="Arial" w:hAnsi="Arial" w:cs="Arial"/>
        </w:rPr>
        <w:t xml:space="preserve"> </w:t>
      </w:r>
    </w:p>
    <w:p w14:paraId="3BBC745A" w14:textId="77777777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Edad:</w:t>
      </w:r>
    </w:p>
    <w:p w14:paraId="47C86182" w14:textId="095D7341" w:rsidR="00AD3639" w:rsidRPr="0040708C" w:rsidRDefault="00AD3639" w:rsidP="00AE1A7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 xml:space="preserve">31–60 años: 84 (principal grupo) </w:t>
      </w:r>
    </w:p>
    <w:p w14:paraId="6D5196A2" w14:textId="29657D4B" w:rsidR="00AD3639" w:rsidRPr="0040708C" w:rsidRDefault="00AD3639" w:rsidP="00AD3639">
      <w:pPr>
        <w:pStyle w:val="NormalWeb"/>
        <w:spacing w:line="300" w:lineRule="atLeast"/>
        <w:rPr>
          <w:rStyle w:val="Textoennegrita"/>
          <w:rFonts w:ascii="Arial" w:eastAsiaTheme="majorEastAsia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Procedencia:</w:t>
      </w:r>
    </w:p>
    <w:p w14:paraId="21DD7BEF" w14:textId="5BC75F72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Alta Verapaz: 8 </w:t>
      </w:r>
    </w:p>
    <w:p w14:paraId="48E84D99" w14:textId="6C4C90D0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Baja Verapaz: 1 </w:t>
      </w:r>
    </w:p>
    <w:p w14:paraId="12F5D541" w14:textId="6B87E4B5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Chimaltenango: 9 </w:t>
      </w:r>
    </w:p>
    <w:p w14:paraId="7C02DCF3" w14:textId="010F4C71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Chiquimula: 0 </w:t>
      </w:r>
    </w:p>
    <w:p w14:paraId="14E35B47" w14:textId="634E9D2D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El Progreso: 4 </w:t>
      </w:r>
    </w:p>
    <w:p w14:paraId="71317627" w14:textId="15335E26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Escuintla: 4 </w:t>
      </w:r>
    </w:p>
    <w:p w14:paraId="118E9B53" w14:textId="59EA07EC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Guatemala: 77 </w:t>
      </w:r>
    </w:p>
    <w:p w14:paraId="26E97B06" w14:textId="04D109D0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Huehuetenango: 8 </w:t>
      </w:r>
    </w:p>
    <w:p w14:paraId="66214DAC" w14:textId="310529EA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Izabal: 3 </w:t>
      </w:r>
    </w:p>
    <w:p w14:paraId="26ADBE0A" w14:textId="6BE25E6F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Jalapa: 1 </w:t>
      </w:r>
    </w:p>
    <w:p w14:paraId="72605774" w14:textId="14DEF887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Jutiapa: 1 </w:t>
      </w:r>
    </w:p>
    <w:p w14:paraId="7507E477" w14:textId="0454FBA7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Petén: 6 </w:t>
      </w:r>
    </w:p>
    <w:p w14:paraId="4AD495A7" w14:textId="5BC11CDC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Quetzaltenango: 4 </w:t>
      </w:r>
    </w:p>
    <w:p w14:paraId="587DFB36" w14:textId="1A73530C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Quiché: 5 </w:t>
      </w:r>
    </w:p>
    <w:p w14:paraId="741B34C2" w14:textId="3C32EDCC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Retalhuleu: 3 </w:t>
      </w:r>
    </w:p>
    <w:p w14:paraId="52C3F721" w14:textId="06E5BDCC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Sacatepéquez: 1 </w:t>
      </w:r>
    </w:p>
    <w:p w14:paraId="42EC822F" w14:textId="75D8A43F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 Marcos: 3 </w:t>
      </w:r>
    </w:p>
    <w:p w14:paraId="064B0CB6" w14:textId="6E6275E5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Santa Rosa: 0 </w:t>
      </w:r>
    </w:p>
    <w:p w14:paraId="0833481C" w14:textId="67620ED1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Sololá: 1 </w:t>
      </w:r>
    </w:p>
    <w:p w14:paraId="3262112C" w14:textId="339BD7FB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Suchitepéquez: 3 </w:t>
      </w:r>
    </w:p>
    <w:p w14:paraId="773984E5" w14:textId="2661B6A0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Totonicapán: 4 </w:t>
      </w:r>
    </w:p>
    <w:p w14:paraId="74AC4311" w14:textId="22FC22BB" w:rsidR="00A852D3" w:rsidRPr="0040708C" w:rsidRDefault="00A852D3" w:rsidP="00AE1A75">
      <w:pPr>
        <w:pStyle w:val="Prrafodelista"/>
        <w:numPr>
          <w:ilvl w:val="0"/>
          <w:numId w:val="10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>Zacapa: 1</w:t>
      </w:r>
    </w:p>
    <w:p w14:paraId="32057949" w14:textId="77777777" w:rsidR="00A852D3" w:rsidRPr="0040708C" w:rsidRDefault="00A852D3" w:rsidP="00AD3639">
      <w:pPr>
        <w:pStyle w:val="NormalWeb"/>
        <w:spacing w:line="300" w:lineRule="atLeast"/>
        <w:rPr>
          <w:rFonts w:ascii="Arial" w:hAnsi="Arial" w:cs="Arial"/>
        </w:rPr>
      </w:pPr>
    </w:p>
    <w:p w14:paraId="66AB30C0" w14:textId="77777777" w:rsidR="001A0E80" w:rsidRPr="0040708C" w:rsidRDefault="001A0E80" w:rsidP="001A0E80">
      <w:pPr>
        <w:pStyle w:val="Ttulo3"/>
        <w:spacing w:line="300" w:lineRule="atLeast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0708C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MAYO-2026</w:t>
      </w:r>
    </w:p>
    <w:p w14:paraId="43A63600" w14:textId="7ADF2A09" w:rsidR="00AD3639" w:rsidRPr="0040708C" w:rsidRDefault="00AD3639" w:rsidP="001A0E80">
      <w:pPr>
        <w:pStyle w:val="Ttulo3"/>
        <w:spacing w:line="300" w:lineRule="atLeast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0708C">
        <w:rPr>
          <w:rFonts w:ascii="Arial" w:hAnsi="Arial" w:cs="Arial"/>
          <w:b/>
          <w:bCs/>
          <w:color w:val="auto"/>
          <w:sz w:val="24"/>
          <w:szCs w:val="24"/>
        </w:rPr>
        <w:t>Personas orientadas</w:t>
      </w:r>
    </w:p>
    <w:p w14:paraId="5A7276CA" w14:textId="77777777" w:rsidR="00AD3639" w:rsidRPr="0040708C" w:rsidRDefault="00AD3639" w:rsidP="00AE1A7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Total:</w:t>
      </w:r>
      <w:r w:rsidRPr="0040708C">
        <w:rPr>
          <w:rFonts w:ascii="Arial" w:hAnsi="Arial" w:cs="Arial"/>
        </w:rPr>
        <w:t xml:space="preserve"> 1,022</w:t>
      </w:r>
    </w:p>
    <w:p w14:paraId="74440696" w14:textId="77777777" w:rsidR="00AD3639" w:rsidRPr="0040708C" w:rsidRDefault="00AD3639" w:rsidP="00AE1A7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Hombres:</w:t>
      </w:r>
      <w:r w:rsidRPr="0040708C">
        <w:rPr>
          <w:rFonts w:ascii="Arial" w:hAnsi="Arial" w:cs="Arial"/>
        </w:rPr>
        <w:t xml:space="preserve"> 916</w:t>
      </w:r>
    </w:p>
    <w:p w14:paraId="70BD9536" w14:textId="5AFB3F53" w:rsidR="00AD3639" w:rsidRPr="0040708C" w:rsidRDefault="00AD3639" w:rsidP="00AE1A7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Mujeres:</w:t>
      </w:r>
      <w:r w:rsidRPr="0040708C">
        <w:rPr>
          <w:rFonts w:ascii="Arial" w:hAnsi="Arial" w:cs="Arial"/>
        </w:rPr>
        <w:t xml:space="preserve"> 106</w:t>
      </w:r>
    </w:p>
    <w:p w14:paraId="34122809" w14:textId="77777777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Edad:</w:t>
      </w:r>
    </w:p>
    <w:p w14:paraId="3796BF01" w14:textId="77777777" w:rsidR="00AD3639" w:rsidRPr="0040708C" w:rsidRDefault="00AD3639" w:rsidP="00AE1A7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>31–60 años: 489</w:t>
      </w:r>
    </w:p>
    <w:p w14:paraId="2D2A6C1F" w14:textId="4A6D379C" w:rsidR="00AD3639" w:rsidRPr="0040708C" w:rsidRDefault="00AD3639" w:rsidP="00AE1A7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 xml:space="preserve">18–30 años: 461 (ambos grupos son predominantes) </w:t>
      </w:r>
    </w:p>
    <w:p w14:paraId="4F82A42C" w14:textId="77777777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Etnia:</w:t>
      </w:r>
    </w:p>
    <w:p w14:paraId="61E10DB0" w14:textId="77777777" w:rsidR="00AD3639" w:rsidRPr="0040708C" w:rsidRDefault="00AD3639" w:rsidP="00AE1A7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>Ladino/Mestizo: 509</w:t>
      </w:r>
    </w:p>
    <w:p w14:paraId="7B0D36FE" w14:textId="4234787E" w:rsidR="008270F0" w:rsidRPr="0040708C" w:rsidRDefault="00AD3639" w:rsidP="00AE1A7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 xml:space="preserve">Maya: 330 </w:t>
      </w:r>
    </w:p>
    <w:p w14:paraId="031D5511" w14:textId="48A3AE94" w:rsidR="00AD3639" w:rsidRPr="0040708C" w:rsidRDefault="00AD3639" w:rsidP="008270F0">
      <w:p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Procedencia:</w:t>
      </w:r>
    </w:p>
    <w:p w14:paraId="7BD64BDC" w14:textId="05A2512D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Alta Verapaz: 65 </w:t>
      </w:r>
    </w:p>
    <w:p w14:paraId="67293F4A" w14:textId="52046C79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Baja Verapaz: 13 </w:t>
      </w:r>
    </w:p>
    <w:p w14:paraId="346DEA34" w14:textId="22596115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Chimaltenango: 46 </w:t>
      </w:r>
    </w:p>
    <w:p w14:paraId="77BE8B14" w14:textId="383AF98C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Chiquimula: 18 </w:t>
      </w:r>
    </w:p>
    <w:p w14:paraId="63EA7553" w14:textId="67EAFC49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El Progreso: 20 </w:t>
      </w:r>
    </w:p>
    <w:p w14:paraId="34A3E31F" w14:textId="7A695A0F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Escuintla: 35 </w:t>
      </w:r>
    </w:p>
    <w:p w14:paraId="0E4CDA4E" w14:textId="2429567C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Guatemala: 292 </w:t>
      </w:r>
    </w:p>
    <w:p w14:paraId="355FA519" w14:textId="7F0D2391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Huehuetenango: 187 </w:t>
      </w:r>
    </w:p>
    <w:p w14:paraId="314D83DA" w14:textId="163C2734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Izabal: 22 </w:t>
      </w:r>
    </w:p>
    <w:p w14:paraId="05C81EE3" w14:textId="1A8E28E3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Jalapa: 17 </w:t>
      </w:r>
    </w:p>
    <w:p w14:paraId="69559206" w14:textId="4383E34B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Jutiapa: 16 </w:t>
      </w:r>
    </w:p>
    <w:p w14:paraId="12CFECCA" w14:textId="71E56D3E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Petén: 53 </w:t>
      </w:r>
    </w:p>
    <w:p w14:paraId="4DBBB77B" w14:textId="31B61B8E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Quetzaltenango: 88 </w:t>
      </w:r>
    </w:p>
    <w:p w14:paraId="357AC911" w14:textId="0CF5CD6F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Quiché: 112 </w:t>
      </w:r>
    </w:p>
    <w:p w14:paraId="428073C8" w14:textId="3F4D323C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Retalhuleu: 16 </w:t>
      </w:r>
    </w:p>
    <w:p w14:paraId="54E69AFE" w14:textId="2512CCD2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Sacatepéquez: 16 </w:t>
      </w:r>
    </w:p>
    <w:p w14:paraId="2DD4EC39" w14:textId="73C6B460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 Marcos: 125 </w:t>
      </w:r>
    </w:p>
    <w:p w14:paraId="5C771A67" w14:textId="52DE3A75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Santa Rosa: 16 </w:t>
      </w:r>
    </w:p>
    <w:p w14:paraId="603CB722" w14:textId="5A01C409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Sololá: 45 </w:t>
      </w:r>
    </w:p>
    <w:p w14:paraId="144A8BC4" w14:textId="25D9255A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Suchitepéquez: 30 </w:t>
      </w:r>
    </w:p>
    <w:p w14:paraId="0AE08DB6" w14:textId="3E30B5E5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Totonicapán: 40 </w:t>
      </w:r>
    </w:p>
    <w:p w14:paraId="63A938BC" w14:textId="01A9B78F" w:rsidR="001A0E80" w:rsidRPr="0040708C" w:rsidRDefault="001A0E80" w:rsidP="00AE1A75">
      <w:pPr>
        <w:pStyle w:val="Prrafodelista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>Zacapa: 8</w:t>
      </w:r>
    </w:p>
    <w:p w14:paraId="6BB094B8" w14:textId="77777777" w:rsidR="001A0E80" w:rsidRPr="0040708C" w:rsidRDefault="001A0E80" w:rsidP="00AD3639">
      <w:pPr>
        <w:pStyle w:val="Ttulo3"/>
        <w:spacing w:line="300" w:lineRule="atLeast"/>
        <w:rPr>
          <w:rFonts w:ascii="Arial" w:hAnsi="Arial" w:cs="Arial"/>
          <w:color w:val="auto"/>
          <w:sz w:val="24"/>
          <w:szCs w:val="24"/>
        </w:rPr>
      </w:pPr>
    </w:p>
    <w:p w14:paraId="5F75C504" w14:textId="07AF5084" w:rsidR="00AD3639" w:rsidRPr="0040708C" w:rsidRDefault="00AD3639" w:rsidP="001A0E80">
      <w:pPr>
        <w:pStyle w:val="Ttulo3"/>
        <w:spacing w:line="300" w:lineRule="atLeast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0708C">
        <w:rPr>
          <w:rFonts w:ascii="Arial" w:hAnsi="Arial" w:cs="Arial"/>
          <w:b/>
          <w:bCs/>
          <w:color w:val="auto"/>
          <w:sz w:val="24"/>
          <w:szCs w:val="24"/>
        </w:rPr>
        <w:t>Personas intermediadas</w:t>
      </w:r>
    </w:p>
    <w:p w14:paraId="441402CB" w14:textId="77777777" w:rsidR="00AD3639" w:rsidRPr="0040708C" w:rsidRDefault="00AD3639" w:rsidP="00AE1A7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Total:</w:t>
      </w:r>
      <w:r w:rsidRPr="0040708C">
        <w:rPr>
          <w:rFonts w:ascii="Arial" w:hAnsi="Arial" w:cs="Arial"/>
        </w:rPr>
        <w:t xml:space="preserve"> 270</w:t>
      </w:r>
    </w:p>
    <w:p w14:paraId="4EBC0581" w14:textId="77777777" w:rsidR="00AD3639" w:rsidRPr="0040708C" w:rsidRDefault="00AD3639" w:rsidP="00AE1A7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Hombres:</w:t>
      </w:r>
      <w:r w:rsidRPr="0040708C">
        <w:rPr>
          <w:rFonts w:ascii="Arial" w:hAnsi="Arial" w:cs="Arial"/>
        </w:rPr>
        <w:t xml:space="preserve"> 243</w:t>
      </w:r>
    </w:p>
    <w:p w14:paraId="1E2C04F3" w14:textId="19CD8260" w:rsidR="00AD3639" w:rsidRPr="0040708C" w:rsidRDefault="00AD3639" w:rsidP="00AE1A7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hAnsi="Arial" w:cs="Arial"/>
        </w:rPr>
        <w:t>Mujeres:</w:t>
      </w:r>
      <w:r w:rsidRPr="0040708C">
        <w:rPr>
          <w:rFonts w:ascii="Arial" w:hAnsi="Arial" w:cs="Arial"/>
        </w:rPr>
        <w:t xml:space="preserve"> 27 [</w:t>
      </w:r>
      <w:r w:rsidR="008270F0" w:rsidRPr="0040708C">
        <w:rPr>
          <w:rFonts w:ascii="Arial" w:hAnsi="Arial" w:cs="Arial"/>
        </w:rPr>
        <w:t xml:space="preserve"> </w:t>
      </w:r>
    </w:p>
    <w:p w14:paraId="19C6A503" w14:textId="77777777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Edad:</w:t>
      </w:r>
    </w:p>
    <w:p w14:paraId="74B5298C" w14:textId="5D1575F1" w:rsidR="00AD3639" w:rsidRPr="0040708C" w:rsidRDefault="00AD3639" w:rsidP="00AE1A7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Arial" w:hAnsi="Arial" w:cs="Arial"/>
        </w:rPr>
      </w:pPr>
      <w:r w:rsidRPr="0040708C">
        <w:rPr>
          <w:rFonts w:ascii="Arial" w:hAnsi="Arial" w:cs="Arial"/>
        </w:rPr>
        <w:t>31–60 años: 144 (grupo principal)</w:t>
      </w:r>
    </w:p>
    <w:p w14:paraId="6507C84F" w14:textId="05DEA9D9" w:rsidR="00AD3639" w:rsidRPr="0040708C" w:rsidRDefault="00AD3639" w:rsidP="00AD3639">
      <w:pPr>
        <w:pStyle w:val="NormalWeb"/>
        <w:spacing w:line="300" w:lineRule="atLeast"/>
        <w:rPr>
          <w:rFonts w:ascii="Arial" w:hAnsi="Arial" w:cs="Arial"/>
        </w:rPr>
      </w:pPr>
      <w:r w:rsidRPr="0040708C">
        <w:rPr>
          <w:rStyle w:val="Textoennegrita"/>
          <w:rFonts w:ascii="Arial" w:eastAsiaTheme="majorEastAsia" w:hAnsi="Arial" w:cs="Arial"/>
        </w:rPr>
        <w:t>Procedencia:</w:t>
      </w:r>
    </w:p>
    <w:p w14:paraId="3606DD54" w14:textId="744F0AB2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Alta Verapaz: 6 </w:t>
      </w:r>
    </w:p>
    <w:p w14:paraId="4065BE73" w14:textId="3684914A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Baja Verapaz: 3 </w:t>
      </w:r>
    </w:p>
    <w:p w14:paraId="1A4820F0" w14:textId="6F799887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Chimaltenango: 8 </w:t>
      </w:r>
    </w:p>
    <w:p w14:paraId="5C2464E3" w14:textId="068B1C45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Chiquimula: 9 </w:t>
      </w:r>
    </w:p>
    <w:p w14:paraId="7B3F402A" w14:textId="1F0698F6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El Progreso: 1 </w:t>
      </w:r>
    </w:p>
    <w:p w14:paraId="448D7415" w14:textId="52BFEF85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Escuintla: 10 </w:t>
      </w:r>
    </w:p>
    <w:p w14:paraId="01AB27F8" w14:textId="6E58AFF7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Guatemala: 92 </w:t>
      </w:r>
    </w:p>
    <w:p w14:paraId="1E28FC82" w14:textId="7C3EA0CB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Huehuetenango: 39 </w:t>
      </w:r>
    </w:p>
    <w:p w14:paraId="256BCF89" w14:textId="461F6491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Izabal: 0 </w:t>
      </w:r>
    </w:p>
    <w:p w14:paraId="3405901D" w14:textId="6692FB16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Jalapa: 3 </w:t>
      </w:r>
    </w:p>
    <w:p w14:paraId="54767E1A" w14:textId="2A85DB7E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Jutiapa: 8 </w:t>
      </w:r>
    </w:p>
    <w:p w14:paraId="60D095EB" w14:textId="092A85B2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Petén: 5 </w:t>
      </w:r>
    </w:p>
    <w:p w14:paraId="3D14367B" w14:textId="5FA8BA68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Quetzaltenango: 24 </w:t>
      </w:r>
    </w:p>
    <w:p w14:paraId="4B7AEBEB" w14:textId="094EDB09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Quiché: 10 </w:t>
      </w:r>
    </w:p>
    <w:p w14:paraId="45B96B0A" w14:textId="5907EFAB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Retalhuleu: 3 </w:t>
      </w:r>
    </w:p>
    <w:p w14:paraId="754C4236" w14:textId="50F51FE3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Sacatepéquez: 1 </w:t>
      </w:r>
    </w:p>
    <w:p w14:paraId="0994FAD2" w14:textId="271729D6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 Marcos: 11 </w:t>
      </w:r>
    </w:p>
    <w:p w14:paraId="3366FEAA" w14:textId="081DC441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Santa Rosa: 7 </w:t>
      </w:r>
    </w:p>
    <w:p w14:paraId="11449854" w14:textId="45FCDA3E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Sololá: 5 </w:t>
      </w:r>
    </w:p>
    <w:p w14:paraId="0F947675" w14:textId="072DA74B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Suchitepéquez: 4 </w:t>
      </w:r>
    </w:p>
    <w:p w14:paraId="4D9112DC" w14:textId="4C2C07DA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Totonicapán: 19 </w:t>
      </w:r>
    </w:p>
    <w:p w14:paraId="518D7024" w14:textId="631A2326" w:rsidR="008270F0" w:rsidRPr="0040708C" w:rsidRDefault="008270F0" w:rsidP="00AE1A75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>Zacapa: 2</w:t>
      </w:r>
    </w:p>
    <w:p w14:paraId="2A9E9F92" w14:textId="0430A540" w:rsidR="00AD3639" w:rsidRPr="0040708C" w:rsidRDefault="00AD3639" w:rsidP="00AD3639">
      <w:pPr>
        <w:spacing w:after="0" w:line="300" w:lineRule="atLeast"/>
        <w:rPr>
          <w:rFonts w:ascii="Arial" w:hAnsi="Arial" w:cs="Arial"/>
        </w:rPr>
      </w:pPr>
    </w:p>
    <w:p w14:paraId="1DE02CDA" w14:textId="2A4DE864" w:rsidR="0039487B" w:rsidRPr="0040708C" w:rsidRDefault="0039487B" w:rsidP="00433CD7">
      <w:pPr>
        <w:jc w:val="center"/>
        <w:rPr>
          <w:rFonts w:ascii="Arial" w:hAnsi="Arial" w:cs="Arial"/>
        </w:rPr>
      </w:pPr>
    </w:p>
    <w:p w14:paraId="3C25641D" w14:textId="57FDF77D" w:rsidR="0039487B" w:rsidRPr="0040708C" w:rsidRDefault="0039487B" w:rsidP="00433CD7">
      <w:pPr>
        <w:jc w:val="center"/>
        <w:rPr>
          <w:rFonts w:ascii="Arial" w:hAnsi="Arial" w:cs="Arial"/>
        </w:rPr>
      </w:pPr>
    </w:p>
    <w:p w14:paraId="3E7350C6" w14:textId="77777777" w:rsidR="00313C61" w:rsidRPr="0040708C" w:rsidRDefault="00313C61" w:rsidP="00433CD7">
      <w:pPr>
        <w:jc w:val="center"/>
        <w:rPr>
          <w:rFonts w:ascii="Arial" w:hAnsi="Arial" w:cs="Arial"/>
        </w:rPr>
      </w:pPr>
    </w:p>
    <w:p w14:paraId="4E6A4817" w14:textId="450C4E9A" w:rsidR="00EE76ED" w:rsidRPr="0040708C" w:rsidRDefault="00EE76ED" w:rsidP="008270F0">
      <w:pPr>
        <w:rPr>
          <w:rFonts w:ascii="Arial" w:hAnsi="Arial" w:cs="Arial"/>
        </w:rPr>
      </w:pPr>
    </w:p>
    <w:p w14:paraId="2419E901" w14:textId="0B065C0C" w:rsidR="005F1B74" w:rsidRPr="0040708C" w:rsidRDefault="0040708C" w:rsidP="008270F0">
      <w:pPr>
        <w:rPr>
          <w:rFonts w:ascii="Arial" w:hAnsi="Arial" w:cs="Arial"/>
          <w:b/>
          <w:bCs/>
        </w:rPr>
      </w:pPr>
      <w:r w:rsidRPr="0040708C">
        <w:rPr>
          <w:rFonts w:ascii="Arial" w:hAnsi="Arial" w:cs="Arial"/>
          <w:b/>
          <w:bCs/>
        </w:rPr>
        <w:t xml:space="preserve">PROGRAMA NACIONAL DE </w:t>
      </w:r>
      <w:r w:rsidR="005F1B74" w:rsidRPr="0040708C">
        <w:rPr>
          <w:rFonts w:ascii="Arial" w:hAnsi="Arial" w:cs="Arial"/>
          <w:b/>
          <w:bCs/>
        </w:rPr>
        <w:t>ESC</w:t>
      </w:r>
      <w:r w:rsidRPr="0040708C">
        <w:rPr>
          <w:rFonts w:ascii="Arial" w:hAnsi="Arial" w:cs="Arial"/>
          <w:b/>
          <w:bCs/>
        </w:rPr>
        <w:t>UELAS</w:t>
      </w:r>
      <w:r w:rsidR="005F1B74" w:rsidRPr="0040708C">
        <w:rPr>
          <w:rFonts w:ascii="Arial" w:hAnsi="Arial" w:cs="Arial"/>
          <w:b/>
          <w:bCs/>
        </w:rPr>
        <w:t xml:space="preserve"> TALLER</w:t>
      </w:r>
      <w:r w:rsidRPr="0040708C">
        <w:rPr>
          <w:rFonts w:ascii="Arial" w:hAnsi="Arial" w:cs="Arial"/>
          <w:b/>
          <w:bCs/>
        </w:rPr>
        <w:t xml:space="preserve"> Y TALLERES DE EMPLEO</w:t>
      </w:r>
      <w:r w:rsidR="005F1B74" w:rsidRPr="0040708C">
        <w:rPr>
          <w:rFonts w:ascii="Arial" w:hAnsi="Arial" w:cs="Arial"/>
          <w:b/>
          <w:bCs/>
        </w:rPr>
        <w:t xml:space="preserve"> </w:t>
      </w:r>
    </w:p>
    <w:p w14:paraId="285FB809" w14:textId="22A352C5" w:rsidR="005F1B74" w:rsidRPr="0040708C" w:rsidRDefault="005F1B74" w:rsidP="0040708C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b/>
          <w:bCs/>
          <w:kern w:val="0"/>
          <w:lang w:val="es-MX" w:eastAsia="es-MX"/>
          <w14:ligatures w14:val="none"/>
        </w:rPr>
        <w:t>Marzo:</w:t>
      </w: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 108 personas </w:t>
      </w:r>
    </w:p>
    <w:p w14:paraId="7B2402CA" w14:textId="1D9AACE4" w:rsidR="005F1B74" w:rsidRPr="0040708C" w:rsidRDefault="005F1B74" w:rsidP="0040708C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b/>
          <w:bCs/>
          <w:kern w:val="0"/>
          <w:lang w:val="es-MX" w:eastAsia="es-MX"/>
          <w14:ligatures w14:val="none"/>
        </w:rPr>
        <w:t>Abril:</w:t>
      </w: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 147 personas </w:t>
      </w:r>
    </w:p>
    <w:p w14:paraId="2F8BF133" w14:textId="5CE9ED55" w:rsidR="005F1B74" w:rsidRPr="0040708C" w:rsidRDefault="005F1B74" w:rsidP="0040708C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b/>
          <w:bCs/>
          <w:kern w:val="0"/>
          <w:lang w:val="es-MX" w:eastAsia="es-MX"/>
          <w14:ligatures w14:val="none"/>
        </w:rPr>
        <w:t>Mayo:</w:t>
      </w: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 270 personas</w:t>
      </w:r>
    </w:p>
    <w:p w14:paraId="5FC048F1" w14:textId="77777777" w:rsidR="00AE1A75" w:rsidRPr="0040708C" w:rsidRDefault="00AE1A75" w:rsidP="008270F0">
      <w:pPr>
        <w:rPr>
          <w:rFonts w:ascii="Arial" w:hAnsi="Arial" w:cs="Arial"/>
        </w:rPr>
      </w:pPr>
    </w:p>
    <w:p w14:paraId="2401205F" w14:textId="2F82000A" w:rsidR="00AE1A75" w:rsidRPr="0040708C" w:rsidRDefault="00AE1A75" w:rsidP="00AE1A75">
      <w:pPr>
        <w:rPr>
          <w:rFonts w:ascii="Arial" w:hAnsi="Arial" w:cs="Arial"/>
          <w:b/>
          <w:bCs/>
        </w:rPr>
      </w:pPr>
      <w:r w:rsidRPr="0040708C">
        <w:rPr>
          <w:rFonts w:ascii="Arial" w:hAnsi="Arial" w:cs="Arial"/>
          <w:b/>
          <w:bCs/>
        </w:rPr>
        <w:t>SEC</w:t>
      </w:r>
      <w:r w:rsidR="0040708C" w:rsidRPr="0040708C">
        <w:rPr>
          <w:rFonts w:ascii="Arial" w:hAnsi="Arial" w:cs="Arial"/>
          <w:b/>
          <w:bCs/>
        </w:rPr>
        <w:t>CIÓN DE CAPACITACIÓN Y FORMACIÓN</w:t>
      </w:r>
    </w:p>
    <w:p w14:paraId="5A43AF15" w14:textId="635383F0" w:rsidR="00AE1A75" w:rsidRPr="0040708C" w:rsidRDefault="00AE1A75" w:rsidP="0040708C">
      <w:pPr>
        <w:pStyle w:val="Prrafodelista"/>
        <w:numPr>
          <w:ilvl w:val="0"/>
          <w:numId w:val="15"/>
        </w:numPr>
        <w:spacing w:after="0" w:line="300" w:lineRule="atLeast"/>
        <w:rPr>
          <w:rFonts w:ascii="Arial" w:eastAsia="Times New Roman" w:hAnsi="Arial" w:cs="Arial"/>
          <w:kern w:val="0"/>
          <w:lang w:val="es-MX" w:eastAsia="es-MX"/>
          <w14:ligatures w14:val="none"/>
        </w:rPr>
      </w:pPr>
      <w:r w:rsidRPr="0040708C">
        <w:rPr>
          <w:rFonts w:ascii="Arial" w:eastAsia="Times New Roman" w:hAnsi="Arial" w:cs="Arial"/>
          <w:b/>
          <w:bCs/>
          <w:kern w:val="0"/>
          <w:lang w:val="es-MX" w:eastAsia="es-MX"/>
          <w14:ligatures w14:val="none"/>
        </w:rPr>
        <w:t>Marzo:</w:t>
      </w:r>
      <w:r w:rsidRPr="0040708C">
        <w:rPr>
          <w:rFonts w:ascii="Arial" w:eastAsia="Times New Roman" w:hAnsi="Arial" w:cs="Arial"/>
          <w:kern w:val="0"/>
          <w:lang w:val="es-MX" w:eastAsia="es-MX"/>
          <w14:ligatures w14:val="none"/>
        </w:rPr>
        <w:t xml:space="preserve"> 3 personas </w:t>
      </w:r>
    </w:p>
    <w:p w14:paraId="337FB63C" w14:textId="77777777" w:rsidR="00AE1A75" w:rsidRPr="0040708C" w:rsidRDefault="00AE1A75" w:rsidP="008270F0">
      <w:pPr>
        <w:rPr>
          <w:rFonts w:ascii="Arial" w:hAnsi="Arial" w:cs="Arial"/>
        </w:rPr>
      </w:pPr>
    </w:p>
    <w:sectPr w:rsidR="00AE1A75" w:rsidRPr="0040708C" w:rsidSect="00AD3639">
      <w:headerReference w:type="default" r:id="rId7"/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F0A23" w14:textId="77777777" w:rsidR="00936417" w:rsidRDefault="00936417" w:rsidP="00AF30FC">
      <w:pPr>
        <w:spacing w:after="0" w:line="240" w:lineRule="auto"/>
      </w:pPr>
      <w:r>
        <w:separator/>
      </w:r>
    </w:p>
  </w:endnote>
  <w:endnote w:type="continuationSeparator" w:id="0">
    <w:p w14:paraId="755E8D15" w14:textId="77777777" w:rsidR="00936417" w:rsidRDefault="00936417" w:rsidP="00AF3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77163" w14:textId="77777777" w:rsidR="00936417" w:rsidRDefault="00936417" w:rsidP="00AF30FC">
      <w:pPr>
        <w:spacing w:after="0" w:line="240" w:lineRule="auto"/>
      </w:pPr>
      <w:r>
        <w:separator/>
      </w:r>
    </w:p>
  </w:footnote>
  <w:footnote w:type="continuationSeparator" w:id="0">
    <w:p w14:paraId="6EB96A3C" w14:textId="77777777" w:rsidR="00936417" w:rsidRDefault="00936417" w:rsidP="00AF3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9B0B9" w14:textId="15D7E6F7" w:rsidR="00AF30FC" w:rsidRDefault="00AF30FC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C443EF" wp14:editId="155E1965">
          <wp:simplePos x="0" y="0"/>
          <wp:positionH relativeFrom="page">
            <wp:posOffset>-5715</wp:posOffset>
          </wp:positionH>
          <wp:positionV relativeFrom="paragraph">
            <wp:posOffset>-467360</wp:posOffset>
          </wp:positionV>
          <wp:extent cx="7764500" cy="10048175"/>
          <wp:effectExtent l="0" t="0" r="8255" b="0"/>
          <wp:wrapNone/>
          <wp:docPr id="12763209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32091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4500" cy="1004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D50AC"/>
    <w:multiLevelType w:val="multilevel"/>
    <w:tmpl w:val="5910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C12D5"/>
    <w:multiLevelType w:val="multilevel"/>
    <w:tmpl w:val="60A0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E3253"/>
    <w:multiLevelType w:val="hybridMultilevel"/>
    <w:tmpl w:val="C772F6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72AA2"/>
    <w:multiLevelType w:val="multilevel"/>
    <w:tmpl w:val="8FA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E37B7D"/>
    <w:multiLevelType w:val="multilevel"/>
    <w:tmpl w:val="70D62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12B37"/>
    <w:multiLevelType w:val="multilevel"/>
    <w:tmpl w:val="2B3A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8948C5"/>
    <w:multiLevelType w:val="multilevel"/>
    <w:tmpl w:val="F474C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85804"/>
    <w:multiLevelType w:val="hybridMultilevel"/>
    <w:tmpl w:val="93BC17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02B81"/>
    <w:multiLevelType w:val="multilevel"/>
    <w:tmpl w:val="4782A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B40A73"/>
    <w:multiLevelType w:val="multilevel"/>
    <w:tmpl w:val="389E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D50AD0"/>
    <w:multiLevelType w:val="multilevel"/>
    <w:tmpl w:val="237A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3417AD"/>
    <w:multiLevelType w:val="multilevel"/>
    <w:tmpl w:val="1E52A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8D1F4B"/>
    <w:multiLevelType w:val="multilevel"/>
    <w:tmpl w:val="54F2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613413"/>
    <w:multiLevelType w:val="multilevel"/>
    <w:tmpl w:val="079E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C62538"/>
    <w:multiLevelType w:val="multilevel"/>
    <w:tmpl w:val="3ED8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7A6716"/>
    <w:multiLevelType w:val="multilevel"/>
    <w:tmpl w:val="23DE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029F2"/>
    <w:multiLevelType w:val="multilevel"/>
    <w:tmpl w:val="E78E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6"/>
  </w:num>
  <w:num w:numId="3">
    <w:abstractNumId w:val="10"/>
  </w:num>
  <w:num w:numId="4">
    <w:abstractNumId w:val="14"/>
  </w:num>
  <w:num w:numId="5">
    <w:abstractNumId w:val="13"/>
  </w:num>
  <w:num w:numId="6">
    <w:abstractNumId w:val="6"/>
  </w:num>
  <w:num w:numId="7">
    <w:abstractNumId w:val="1"/>
  </w:num>
  <w:num w:numId="8">
    <w:abstractNumId w:val="12"/>
  </w:num>
  <w:num w:numId="9">
    <w:abstractNumId w:val="11"/>
  </w:num>
  <w:num w:numId="10">
    <w:abstractNumId w:val="15"/>
  </w:num>
  <w:num w:numId="11">
    <w:abstractNumId w:val="4"/>
  </w:num>
  <w:num w:numId="12">
    <w:abstractNumId w:val="3"/>
  </w:num>
  <w:num w:numId="13">
    <w:abstractNumId w:val="8"/>
  </w:num>
  <w:num w:numId="14">
    <w:abstractNumId w:val="0"/>
  </w:num>
  <w:num w:numId="15">
    <w:abstractNumId w:val="9"/>
  </w:num>
  <w:num w:numId="16">
    <w:abstractNumId w:val="7"/>
  </w:num>
  <w:num w:numId="17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AA"/>
    <w:rsid w:val="00005F5B"/>
    <w:rsid w:val="0003231B"/>
    <w:rsid w:val="00130699"/>
    <w:rsid w:val="00133417"/>
    <w:rsid w:val="00191A36"/>
    <w:rsid w:val="001A0E80"/>
    <w:rsid w:val="001D2D30"/>
    <w:rsid w:val="001E3106"/>
    <w:rsid w:val="0022012C"/>
    <w:rsid w:val="00236735"/>
    <w:rsid w:val="0028528A"/>
    <w:rsid w:val="002D76A9"/>
    <w:rsid w:val="002E35F1"/>
    <w:rsid w:val="002F606A"/>
    <w:rsid w:val="00313C61"/>
    <w:rsid w:val="00317C77"/>
    <w:rsid w:val="0034262E"/>
    <w:rsid w:val="0039487B"/>
    <w:rsid w:val="003A18A4"/>
    <w:rsid w:val="00406D81"/>
    <w:rsid w:val="0040708C"/>
    <w:rsid w:val="00433CD7"/>
    <w:rsid w:val="004519AF"/>
    <w:rsid w:val="004A08A1"/>
    <w:rsid w:val="004A1491"/>
    <w:rsid w:val="004C6CE1"/>
    <w:rsid w:val="004F615F"/>
    <w:rsid w:val="005B1431"/>
    <w:rsid w:val="005F1B74"/>
    <w:rsid w:val="00612582"/>
    <w:rsid w:val="00670FE3"/>
    <w:rsid w:val="006B1991"/>
    <w:rsid w:val="006C1914"/>
    <w:rsid w:val="007301AE"/>
    <w:rsid w:val="00752E0D"/>
    <w:rsid w:val="007A6171"/>
    <w:rsid w:val="007B1C56"/>
    <w:rsid w:val="008268EA"/>
    <w:rsid w:val="008270F0"/>
    <w:rsid w:val="00851523"/>
    <w:rsid w:val="008576DE"/>
    <w:rsid w:val="0086278F"/>
    <w:rsid w:val="008627E1"/>
    <w:rsid w:val="00867EB0"/>
    <w:rsid w:val="00925E35"/>
    <w:rsid w:val="009335A6"/>
    <w:rsid w:val="00936417"/>
    <w:rsid w:val="00A852D3"/>
    <w:rsid w:val="00AD3639"/>
    <w:rsid w:val="00AE1A75"/>
    <w:rsid w:val="00AF30FC"/>
    <w:rsid w:val="00B54885"/>
    <w:rsid w:val="00B86128"/>
    <w:rsid w:val="00C20AF2"/>
    <w:rsid w:val="00C827AA"/>
    <w:rsid w:val="00CC42ED"/>
    <w:rsid w:val="00D47D51"/>
    <w:rsid w:val="00DC59A3"/>
    <w:rsid w:val="00DE0FB1"/>
    <w:rsid w:val="00E54E93"/>
    <w:rsid w:val="00EE76ED"/>
    <w:rsid w:val="00EF0104"/>
    <w:rsid w:val="00F07817"/>
    <w:rsid w:val="00F54DE4"/>
    <w:rsid w:val="00FC548E"/>
    <w:rsid w:val="00FF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156CE"/>
  <w15:chartTrackingRefBased/>
  <w15:docId w15:val="{B689C2F7-92CE-42BE-9F19-D0C5EE1C7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2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2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2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2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2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2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2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2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2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2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2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2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27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27A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27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27A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27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27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2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2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2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2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2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27A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27A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27A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2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27A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27A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827A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827AA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C827A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F30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0FC"/>
  </w:style>
  <w:style w:type="paragraph" w:styleId="Piedepgina">
    <w:name w:val="footer"/>
    <w:basedOn w:val="Normal"/>
    <w:link w:val="PiedepginaCar"/>
    <w:uiPriority w:val="99"/>
    <w:unhideWhenUsed/>
    <w:rsid w:val="00AF30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0FC"/>
  </w:style>
  <w:style w:type="paragraph" w:styleId="NormalWeb">
    <w:name w:val="Normal (Web)"/>
    <w:basedOn w:val="Normal"/>
    <w:uiPriority w:val="99"/>
    <w:semiHidden/>
    <w:unhideWhenUsed/>
    <w:rsid w:val="00AD3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MX"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AD36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9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486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Mazariegos</dc:creator>
  <cp:keywords/>
  <dc:description/>
  <cp:lastModifiedBy>Alejandra Mazariegos</cp:lastModifiedBy>
  <cp:revision>52</cp:revision>
  <dcterms:created xsi:type="dcterms:W3CDTF">2026-06-09T22:00:00Z</dcterms:created>
  <dcterms:modified xsi:type="dcterms:W3CDTF">2026-06-12T15:21:00Z</dcterms:modified>
</cp:coreProperties>
</file>