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7"/>
        <w:gridCol w:w="4523"/>
        <w:gridCol w:w="2282"/>
        <w:gridCol w:w="1475"/>
        <w:gridCol w:w="1317"/>
        <w:gridCol w:w="146"/>
      </w:tblGrid>
      <w:tr w:rsidR="004F0B4B" w:rsidRPr="004F0B4B" w14:paraId="2B80E7E4" w14:textId="77777777" w:rsidTr="004F0B4B">
        <w:trPr>
          <w:gridAfter w:val="1"/>
          <w:wAfter w:w="36" w:type="dxa"/>
          <w:trHeight w:val="408"/>
          <w:jc w:val="center"/>
        </w:trPr>
        <w:tc>
          <w:tcPr>
            <w:tcW w:w="1088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2B9DC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COMPROMISO EJE MIGRACION</w:t>
            </w: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br/>
              <w:t>PERSONAS ATENDIDAS POR SECAFOR</w:t>
            </w:r>
          </w:p>
        </w:tc>
      </w:tr>
      <w:tr w:rsidR="004F0B4B" w:rsidRPr="004F0B4B" w14:paraId="64E2A1DE" w14:textId="77777777" w:rsidTr="004F0B4B">
        <w:trPr>
          <w:trHeight w:val="255"/>
          <w:jc w:val="center"/>
        </w:trPr>
        <w:tc>
          <w:tcPr>
            <w:tcW w:w="1088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CEDCC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6807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</w:p>
        </w:tc>
      </w:tr>
      <w:tr w:rsidR="004F0B4B" w:rsidRPr="004F0B4B" w14:paraId="036B3B7E" w14:textId="77777777" w:rsidTr="004F0B4B">
        <w:trPr>
          <w:trHeight w:val="510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6568ACDE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Mes</w:t>
            </w:r>
          </w:p>
        </w:tc>
        <w:tc>
          <w:tcPr>
            <w:tcW w:w="4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BBCBE13" w14:textId="24BEE56E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Producto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12D4E1A8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Hombre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2F75B5"/>
            <w:vAlign w:val="center"/>
            <w:hideMark/>
          </w:tcPr>
          <w:p w14:paraId="0BE19C29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Mujer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9309839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proofErr w:type="gramStart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Total</w:t>
            </w:r>
            <w:proofErr w:type="gramEnd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 xml:space="preserve"> por Rango</w:t>
            </w:r>
          </w:p>
        </w:tc>
        <w:tc>
          <w:tcPr>
            <w:tcW w:w="36" w:type="dxa"/>
            <w:vAlign w:val="center"/>
            <w:hideMark/>
          </w:tcPr>
          <w:p w14:paraId="084CBFEA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4F0B4B" w:rsidRPr="004F0B4B" w14:paraId="1643090D" w14:textId="77777777" w:rsidTr="004F0B4B">
        <w:trPr>
          <w:trHeight w:val="765"/>
          <w:jc w:val="center"/>
        </w:trPr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0F30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JULIO 2026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8A0B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Presentación de información de las personas guatemaltecas retornadas certificadas en competencias y capacitadas para el empleo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8729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0E74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5AD3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lang w:eastAsia="es-GT"/>
              </w:rPr>
              <w:t>74</w:t>
            </w:r>
          </w:p>
        </w:tc>
        <w:tc>
          <w:tcPr>
            <w:tcW w:w="36" w:type="dxa"/>
            <w:vAlign w:val="center"/>
            <w:hideMark/>
          </w:tcPr>
          <w:p w14:paraId="436F0C98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14:paraId="4D605994" w14:textId="723F0555" w:rsidR="003A78BF" w:rsidRDefault="003A78BF" w:rsidP="004F0B4B">
      <w:pPr>
        <w:jc w:val="center"/>
      </w:pPr>
    </w:p>
    <w:p w14:paraId="76BC8BFB" w14:textId="3A5310FF" w:rsidR="004F0B4B" w:rsidRDefault="004F0B4B" w:rsidP="004F0B4B">
      <w:pPr>
        <w:jc w:val="center"/>
      </w:pPr>
    </w:p>
    <w:tbl>
      <w:tblPr>
        <w:tblW w:w="9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2"/>
        <w:gridCol w:w="2351"/>
        <w:gridCol w:w="1515"/>
        <w:gridCol w:w="1316"/>
        <w:gridCol w:w="146"/>
      </w:tblGrid>
      <w:tr w:rsidR="004F0B4B" w:rsidRPr="004F0B4B" w14:paraId="79FC290A" w14:textId="77777777" w:rsidTr="004F0B4B">
        <w:trPr>
          <w:gridAfter w:val="1"/>
          <w:wAfter w:w="36" w:type="dxa"/>
          <w:trHeight w:val="408"/>
          <w:jc w:val="center"/>
        </w:trPr>
        <w:tc>
          <w:tcPr>
            <w:tcW w:w="970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6F256E3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Rango de edad de las personas guatemaltecas retornadas certificadas en competencias y capacitadas para el empleo</w:t>
            </w:r>
          </w:p>
        </w:tc>
      </w:tr>
      <w:tr w:rsidR="004F0B4B" w:rsidRPr="004F0B4B" w14:paraId="5B2DFB98" w14:textId="77777777" w:rsidTr="004F0B4B">
        <w:trPr>
          <w:trHeight w:val="285"/>
          <w:jc w:val="center"/>
        </w:trPr>
        <w:tc>
          <w:tcPr>
            <w:tcW w:w="970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BF5805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AD88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</w:p>
        </w:tc>
      </w:tr>
      <w:tr w:rsidR="004F0B4B" w:rsidRPr="004F0B4B" w14:paraId="0ED63F96" w14:textId="77777777" w:rsidTr="004F0B4B">
        <w:trPr>
          <w:trHeight w:val="660"/>
          <w:jc w:val="center"/>
        </w:trPr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0E19D11C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Rango de edades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F77DF50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Hombres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4BEC620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Mujeres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25C366BC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proofErr w:type="gramStart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Total</w:t>
            </w:r>
            <w:proofErr w:type="gramEnd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 xml:space="preserve"> por Rango</w:t>
            </w:r>
          </w:p>
        </w:tc>
        <w:tc>
          <w:tcPr>
            <w:tcW w:w="36" w:type="dxa"/>
            <w:vAlign w:val="center"/>
            <w:hideMark/>
          </w:tcPr>
          <w:p w14:paraId="5448FB1C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4F0B4B" w:rsidRPr="004F0B4B" w14:paraId="12A47D43" w14:textId="77777777" w:rsidTr="004F0B4B">
        <w:trPr>
          <w:trHeight w:val="255"/>
          <w:jc w:val="center"/>
        </w:trPr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0BDF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16 A 30 AÑOS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5490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D708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02A9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62</w:t>
            </w:r>
          </w:p>
        </w:tc>
        <w:tc>
          <w:tcPr>
            <w:tcW w:w="36" w:type="dxa"/>
            <w:vAlign w:val="center"/>
            <w:hideMark/>
          </w:tcPr>
          <w:p w14:paraId="0C6ED315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4F0B4B" w:rsidRPr="004F0B4B" w14:paraId="72EBF503" w14:textId="77777777" w:rsidTr="004F0B4B">
        <w:trPr>
          <w:trHeight w:val="255"/>
          <w:jc w:val="center"/>
        </w:trPr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2265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31 A 60 AÑOS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593B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EC6D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C9B9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36" w:type="dxa"/>
            <w:vAlign w:val="center"/>
            <w:hideMark/>
          </w:tcPr>
          <w:p w14:paraId="1BE6738F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4F0B4B" w:rsidRPr="004F0B4B" w14:paraId="01361395" w14:textId="77777777" w:rsidTr="004F0B4B">
        <w:trPr>
          <w:trHeight w:val="255"/>
          <w:jc w:val="center"/>
        </w:trPr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598B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JULIO 2026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013D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42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4F89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1476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74</w:t>
            </w:r>
          </w:p>
        </w:tc>
        <w:tc>
          <w:tcPr>
            <w:tcW w:w="36" w:type="dxa"/>
            <w:vAlign w:val="center"/>
            <w:hideMark/>
          </w:tcPr>
          <w:p w14:paraId="313CB69B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14:paraId="1FBFE75F" w14:textId="1299E23F" w:rsidR="004F0B4B" w:rsidRDefault="004F0B4B" w:rsidP="004F0B4B">
      <w:pPr>
        <w:jc w:val="center"/>
      </w:pPr>
    </w:p>
    <w:p w14:paraId="34893752" w14:textId="0F1C1F1E" w:rsidR="004F0B4B" w:rsidRDefault="004F0B4B" w:rsidP="004F0B4B">
      <w:pPr>
        <w:jc w:val="center"/>
      </w:pPr>
    </w:p>
    <w:tbl>
      <w:tblPr>
        <w:tblW w:w="9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2"/>
        <w:gridCol w:w="2351"/>
        <w:gridCol w:w="1515"/>
        <w:gridCol w:w="1316"/>
        <w:gridCol w:w="146"/>
      </w:tblGrid>
      <w:tr w:rsidR="004F0B4B" w:rsidRPr="004F0B4B" w14:paraId="1E5F0182" w14:textId="77777777" w:rsidTr="004F0B4B">
        <w:trPr>
          <w:gridAfter w:val="1"/>
          <w:wAfter w:w="36" w:type="dxa"/>
          <w:trHeight w:val="408"/>
          <w:jc w:val="center"/>
        </w:trPr>
        <w:tc>
          <w:tcPr>
            <w:tcW w:w="970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79F2A8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Etnia de las personas guatemaltecas retornadas certificadas en competencias y capacitadas para el empleo</w:t>
            </w:r>
          </w:p>
        </w:tc>
      </w:tr>
      <w:tr w:rsidR="004F0B4B" w:rsidRPr="004F0B4B" w14:paraId="7230B4F8" w14:textId="77777777" w:rsidTr="004F0B4B">
        <w:trPr>
          <w:trHeight w:val="255"/>
          <w:jc w:val="center"/>
        </w:trPr>
        <w:tc>
          <w:tcPr>
            <w:tcW w:w="970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C98FF9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22B0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</w:p>
        </w:tc>
      </w:tr>
      <w:tr w:rsidR="004F0B4B" w:rsidRPr="004F0B4B" w14:paraId="395C0849" w14:textId="77777777" w:rsidTr="004F0B4B">
        <w:trPr>
          <w:trHeight w:val="510"/>
          <w:jc w:val="center"/>
        </w:trPr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19B71D3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Etnia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536A7C80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Hombres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373713F7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Mujeres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5705BFEC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proofErr w:type="gramStart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Total</w:t>
            </w:r>
            <w:proofErr w:type="gramEnd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 xml:space="preserve"> por Rango</w:t>
            </w:r>
          </w:p>
        </w:tc>
        <w:tc>
          <w:tcPr>
            <w:tcW w:w="36" w:type="dxa"/>
            <w:vAlign w:val="center"/>
            <w:hideMark/>
          </w:tcPr>
          <w:p w14:paraId="12A0AEBB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4F0B4B" w:rsidRPr="004F0B4B" w14:paraId="24C8ECC8" w14:textId="77777777" w:rsidTr="004F0B4B">
        <w:trPr>
          <w:trHeight w:val="255"/>
          <w:jc w:val="center"/>
        </w:trPr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B5E2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MAYA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C5F03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F3F8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50EE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66</w:t>
            </w:r>
          </w:p>
        </w:tc>
        <w:tc>
          <w:tcPr>
            <w:tcW w:w="36" w:type="dxa"/>
            <w:vAlign w:val="center"/>
            <w:hideMark/>
          </w:tcPr>
          <w:p w14:paraId="42467A26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4F0B4B" w:rsidRPr="004F0B4B" w14:paraId="389F6810" w14:textId="77777777" w:rsidTr="004F0B4B">
        <w:trPr>
          <w:trHeight w:val="255"/>
          <w:jc w:val="center"/>
        </w:trPr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7A7D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LADINO/MESTIZO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F257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C0C9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95F1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6" w:type="dxa"/>
            <w:vAlign w:val="center"/>
            <w:hideMark/>
          </w:tcPr>
          <w:p w14:paraId="19ED1DDD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4F0B4B" w:rsidRPr="004F0B4B" w14:paraId="7A4C6EC7" w14:textId="77777777" w:rsidTr="004F0B4B">
        <w:trPr>
          <w:trHeight w:val="255"/>
          <w:jc w:val="center"/>
        </w:trPr>
        <w:tc>
          <w:tcPr>
            <w:tcW w:w="4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F58E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JULIO 2026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3288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42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8576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FC06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74</w:t>
            </w:r>
          </w:p>
        </w:tc>
        <w:tc>
          <w:tcPr>
            <w:tcW w:w="36" w:type="dxa"/>
            <w:vAlign w:val="center"/>
            <w:hideMark/>
          </w:tcPr>
          <w:p w14:paraId="74584B44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14:paraId="44E28752" w14:textId="6142CAE4" w:rsidR="004F0B4B" w:rsidRDefault="004F0B4B" w:rsidP="004F0B4B">
      <w:pPr>
        <w:jc w:val="center"/>
      </w:pPr>
    </w:p>
    <w:p w14:paraId="5A6E7DBE" w14:textId="5BDAD7F6" w:rsidR="004F0B4B" w:rsidRDefault="004F0B4B" w:rsidP="004F0B4B">
      <w:pPr>
        <w:jc w:val="center"/>
      </w:pPr>
    </w:p>
    <w:tbl>
      <w:tblPr>
        <w:tblW w:w="9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2360"/>
        <w:gridCol w:w="1520"/>
        <w:gridCol w:w="1320"/>
      </w:tblGrid>
      <w:tr w:rsidR="004F0B4B" w:rsidRPr="004F0B4B" w14:paraId="616B940E" w14:textId="77777777" w:rsidTr="004F0B4B">
        <w:trPr>
          <w:trHeight w:val="510"/>
          <w:jc w:val="center"/>
        </w:trPr>
        <w:tc>
          <w:tcPr>
            <w:tcW w:w="9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8A7307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Departamento de procedencia de las personas guatemaltecas retornadas certificadas en competencias y capacitadas para el empleo</w:t>
            </w:r>
          </w:p>
        </w:tc>
      </w:tr>
      <w:tr w:rsidR="004F0B4B" w:rsidRPr="004F0B4B" w14:paraId="3340641E" w14:textId="77777777" w:rsidTr="004F0B4B">
        <w:trPr>
          <w:trHeight w:val="255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C5FC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39C5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4A0F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CEEE" w14:textId="77777777" w:rsidR="004F0B4B" w:rsidRPr="004F0B4B" w:rsidRDefault="004F0B4B" w:rsidP="004F0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4F0B4B" w:rsidRPr="004F0B4B" w14:paraId="7ECC9D50" w14:textId="77777777" w:rsidTr="004F0B4B">
        <w:trPr>
          <w:trHeight w:val="510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84DB3B5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Departamento de procedencia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7F3F44D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Hombres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14F02E1A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Mujeres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5D256626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proofErr w:type="gramStart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Total</w:t>
            </w:r>
            <w:proofErr w:type="gramEnd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 xml:space="preserve"> por Rango</w:t>
            </w:r>
          </w:p>
        </w:tc>
      </w:tr>
      <w:tr w:rsidR="004F0B4B" w:rsidRPr="004F0B4B" w14:paraId="33A07D61" w14:textId="77777777" w:rsidTr="004F0B4B">
        <w:trPr>
          <w:trHeight w:val="255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FA48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EL QUICHÉ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4524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5DA1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C461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24</w:t>
            </w:r>
          </w:p>
        </w:tc>
      </w:tr>
      <w:tr w:rsidR="004F0B4B" w:rsidRPr="004F0B4B" w14:paraId="5A8EDD9C" w14:textId="77777777" w:rsidTr="004F0B4B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B84C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QUETZALTENANGO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0F14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5971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2276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50</w:t>
            </w:r>
          </w:p>
        </w:tc>
      </w:tr>
      <w:tr w:rsidR="004F0B4B" w:rsidRPr="004F0B4B" w14:paraId="72FCFCEE" w14:textId="77777777" w:rsidTr="004F0B4B">
        <w:trPr>
          <w:trHeight w:val="255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9439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JULIO 2026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0D6C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C359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025F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GT"/>
              </w:rPr>
              <w:t>74</w:t>
            </w:r>
          </w:p>
        </w:tc>
      </w:tr>
    </w:tbl>
    <w:p w14:paraId="759BCE75" w14:textId="6E803191" w:rsidR="004F0B4B" w:rsidRDefault="004F0B4B" w:rsidP="004F0B4B">
      <w:pPr>
        <w:jc w:val="center"/>
      </w:pPr>
    </w:p>
    <w:p w14:paraId="46FA724C" w14:textId="10FFB9BC" w:rsidR="004F0B4B" w:rsidRDefault="004F0B4B" w:rsidP="004F0B4B">
      <w:pPr>
        <w:jc w:val="center"/>
      </w:pPr>
    </w:p>
    <w:p w14:paraId="3D8518E5" w14:textId="3618DA7D" w:rsidR="004F0B4B" w:rsidRDefault="004F0B4B" w:rsidP="004F0B4B">
      <w:pPr>
        <w:jc w:val="center"/>
      </w:pPr>
    </w:p>
    <w:p w14:paraId="7282CA52" w14:textId="1E988E9F" w:rsidR="004F0B4B" w:rsidRDefault="004F0B4B" w:rsidP="004F0B4B">
      <w:pPr>
        <w:jc w:val="center"/>
      </w:pPr>
    </w:p>
    <w:p w14:paraId="5DA433B7" w14:textId="7F60D808" w:rsidR="004F0B4B" w:rsidRDefault="004F0B4B" w:rsidP="004F0B4B">
      <w:pPr>
        <w:jc w:val="center"/>
      </w:pPr>
    </w:p>
    <w:tbl>
      <w:tblPr>
        <w:tblW w:w="9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2360"/>
        <w:gridCol w:w="1520"/>
        <w:gridCol w:w="1320"/>
      </w:tblGrid>
      <w:tr w:rsidR="004F0B4B" w:rsidRPr="004F0B4B" w14:paraId="795C8DC8" w14:textId="77777777" w:rsidTr="004F0B4B">
        <w:trPr>
          <w:trHeight w:val="510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00FCC66E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CURSO/CERTIFICACION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7C551E8F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Hombres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882416B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Mujeres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81499C8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</w:pPr>
            <w:proofErr w:type="gramStart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>Total</w:t>
            </w:r>
            <w:proofErr w:type="gramEnd"/>
            <w:r w:rsidRPr="004F0B4B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GT"/>
              </w:rPr>
              <w:t xml:space="preserve"> por Rango</w:t>
            </w:r>
          </w:p>
        </w:tc>
      </w:tr>
      <w:tr w:rsidR="004F0B4B" w:rsidRPr="004F0B4B" w14:paraId="20ED50DE" w14:textId="77777777" w:rsidTr="004F0B4B">
        <w:trPr>
          <w:trHeight w:val="285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22B8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CONDUCCION ASERTIVA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F0CB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70A4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15B4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50</w:t>
            </w:r>
          </w:p>
        </w:tc>
      </w:tr>
      <w:tr w:rsidR="004F0B4B" w:rsidRPr="004F0B4B" w14:paraId="391A87DD" w14:textId="77777777" w:rsidTr="004F0B4B">
        <w:trPr>
          <w:trHeight w:val="1275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40A26" w14:textId="77777777" w:rsidR="004F0B4B" w:rsidRPr="004F0B4B" w:rsidRDefault="004F0B4B" w:rsidP="004F0B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MANTENIMIENTO BASICO DEL MOTOR DE COMBUSTION INTERNA DE MOTOCICLETAS Y MANTENIMIENTO BASICO DE TRANSMISIONES Y MOTOR DE MOTOCICLETAS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21CF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B90B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D9B4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24</w:t>
            </w:r>
          </w:p>
        </w:tc>
      </w:tr>
      <w:tr w:rsidR="004F0B4B" w:rsidRPr="004F0B4B" w14:paraId="6E5A46F9" w14:textId="77777777" w:rsidTr="004F0B4B">
        <w:trPr>
          <w:trHeight w:val="285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E8FA" w14:textId="77777777" w:rsidR="004F0B4B" w:rsidRPr="004F0B4B" w:rsidRDefault="004F0B4B" w:rsidP="004F0B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JULIO 2026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8FD1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2C54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GT"/>
              </w:rPr>
              <w:t>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5F78" w14:textId="77777777" w:rsidR="004F0B4B" w:rsidRPr="004F0B4B" w:rsidRDefault="004F0B4B" w:rsidP="004F0B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GT"/>
              </w:rPr>
            </w:pPr>
            <w:r w:rsidRPr="004F0B4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GT"/>
              </w:rPr>
              <w:t>74</w:t>
            </w:r>
          </w:p>
        </w:tc>
      </w:tr>
    </w:tbl>
    <w:p w14:paraId="414CA1F8" w14:textId="77777777" w:rsidR="004F0B4B" w:rsidRDefault="004F0B4B" w:rsidP="004F0B4B">
      <w:pPr>
        <w:jc w:val="center"/>
      </w:pPr>
    </w:p>
    <w:sectPr w:rsidR="004F0B4B" w:rsidSect="005A5BB6"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2F"/>
    <w:rsid w:val="003A78BF"/>
    <w:rsid w:val="004F0B4B"/>
    <w:rsid w:val="0059752F"/>
    <w:rsid w:val="005A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747F28"/>
  <w15:chartTrackingRefBased/>
  <w15:docId w15:val="{AE8FD7D6-5996-47F3-83C2-7F35EB69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Moises Neftali Sacalxot Bach</dc:creator>
  <cp:keywords/>
  <dc:description/>
  <cp:lastModifiedBy>Moises Neftali Sacalxot Bach</cp:lastModifiedBy>
  <cp:revision>2</cp:revision>
  <dcterms:created xsi:type="dcterms:W3CDTF">2026-08-05T20:47:00Z</dcterms:created>
  <dcterms:modified xsi:type="dcterms:W3CDTF">2026-08-05T20:50:00Z</dcterms:modified>
</cp:coreProperties>
</file>